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75" w:type="dxa"/>
        <w:tblInd w:w="-601" w:type="dxa"/>
        <w:shd w:val="clear" w:color="auto" w:fill="FFFFFF"/>
        <w:tblCellMar>
          <w:left w:w="0" w:type="dxa"/>
          <w:right w:w="0" w:type="dxa"/>
        </w:tblCellMar>
        <w:tblLook w:val="04A0" w:firstRow="1" w:lastRow="0" w:firstColumn="1" w:lastColumn="0" w:noHBand="0" w:noVBand="1"/>
      </w:tblPr>
      <w:tblGrid>
        <w:gridCol w:w="5866"/>
        <w:gridCol w:w="7109"/>
      </w:tblGrid>
      <w:tr w:rsidR="00347B85" w:rsidRPr="006F4823" w:rsidTr="00347B85">
        <w:tc>
          <w:tcPr>
            <w:tcW w:w="4807" w:type="dxa"/>
            <w:shd w:val="clear" w:color="auto" w:fill="FFFFFF"/>
            <w:tcMar>
              <w:top w:w="0" w:type="dxa"/>
              <w:left w:w="108" w:type="dxa"/>
              <w:bottom w:w="0" w:type="dxa"/>
              <w:right w:w="108" w:type="dxa"/>
            </w:tcMar>
            <w:hideMark/>
          </w:tcPr>
          <w:p w:rsidR="00347B85" w:rsidRPr="006F4823" w:rsidRDefault="00347B85" w:rsidP="006F4823">
            <w:pPr>
              <w:spacing w:after="0" w:line="360" w:lineRule="auto"/>
              <w:jc w:val="center"/>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rPr>
              <w:t>SỞ GIÁO</w:t>
            </w:r>
            <w:r w:rsidRPr="006F4823">
              <w:rPr>
                <w:rFonts w:ascii="Times New Roman" w:eastAsia="Times New Roman" w:hAnsi="Times New Roman" w:cs="Times New Roman"/>
                <w:color w:val="000000"/>
                <w:sz w:val="28"/>
                <w:szCs w:val="28"/>
              </w:rPr>
              <w:t> DUC&amp;ĐÀO TẠO</w:t>
            </w:r>
            <w:r w:rsidRPr="006F4823">
              <w:rPr>
                <w:rFonts w:ascii="Times New Roman" w:eastAsia="Times New Roman" w:hAnsi="Times New Roman" w:cs="Times New Roman"/>
                <w:color w:val="242B2D"/>
                <w:sz w:val="28"/>
                <w:szCs w:val="28"/>
              </w:rPr>
              <w:t> HÀ NỘI</w:t>
            </w:r>
          </w:p>
          <w:p w:rsidR="00347B85" w:rsidRPr="006F4823" w:rsidRDefault="00347B85" w:rsidP="006F4823">
            <w:pPr>
              <w:spacing w:after="0" w:line="360" w:lineRule="auto"/>
              <w:jc w:val="center"/>
              <w:rPr>
                <w:rFonts w:ascii="Times New Roman" w:eastAsia="Times New Roman" w:hAnsi="Times New Roman" w:cs="Times New Roman"/>
                <w:color w:val="000000"/>
                <w:sz w:val="28"/>
                <w:szCs w:val="28"/>
              </w:rPr>
            </w:pPr>
            <w:r w:rsidRPr="006F4823">
              <w:rPr>
                <w:rFonts w:ascii="Times New Roman" w:eastAsia="Times New Roman" w:hAnsi="Times New Roman" w:cs="Times New Roman"/>
                <w:b/>
                <w:bCs/>
                <w:color w:val="242B2D"/>
                <w:sz w:val="28"/>
                <w:szCs w:val="28"/>
              </w:rPr>
              <w:t>TRƯỜNG THPT QUANG MINH</w:t>
            </w:r>
          </w:p>
          <w:p w:rsidR="00347B85" w:rsidRPr="006F4823" w:rsidRDefault="00347B85" w:rsidP="006F4823">
            <w:pPr>
              <w:spacing w:after="0" w:line="360" w:lineRule="auto"/>
              <w:jc w:val="center"/>
              <w:rPr>
                <w:rFonts w:ascii="Times New Roman" w:eastAsia="Times New Roman" w:hAnsi="Times New Roman" w:cs="Times New Roman"/>
                <w:color w:val="000000"/>
                <w:sz w:val="28"/>
                <w:szCs w:val="28"/>
              </w:rPr>
            </w:pPr>
          </w:p>
        </w:tc>
        <w:tc>
          <w:tcPr>
            <w:tcW w:w="5825" w:type="dxa"/>
            <w:shd w:val="clear" w:color="auto" w:fill="FFFFFF"/>
            <w:tcMar>
              <w:top w:w="0" w:type="dxa"/>
              <w:left w:w="108" w:type="dxa"/>
              <w:bottom w:w="0" w:type="dxa"/>
              <w:right w:w="108" w:type="dxa"/>
            </w:tcMar>
            <w:hideMark/>
          </w:tcPr>
          <w:p w:rsidR="00347B85" w:rsidRPr="006F4823" w:rsidRDefault="00347B85" w:rsidP="006F4823">
            <w:pPr>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rPr>
              <w:t>CỘNG HÒA XÃ HỘI CHỦ NGHĨA VIỆT NAM</w:t>
            </w:r>
          </w:p>
          <w:p w:rsidR="00347B85" w:rsidRPr="006F4823" w:rsidRDefault="00347B85" w:rsidP="006F4823">
            <w:pPr>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rPr>
              <w:t>             </w:t>
            </w:r>
            <w:r w:rsidRPr="006F4823">
              <w:rPr>
                <w:rFonts w:ascii="Times New Roman" w:eastAsia="Times New Roman" w:hAnsi="Times New Roman" w:cs="Times New Roman"/>
                <w:b/>
                <w:bCs/>
                <w:color w:val="242B2D"/>
                <w:sz w:val="28"/>
                <w:szCs w:val="28"/>
              </w:rPr>
              <w:t>Độc lập - Tự do - Hạnh phúc</w:t>
            </w:r>
          </w:p>
          <w:p w:rsidR="00347B85" w:rsidRPr="006F4823" w:rsidRDefault="00347B85" w:rsidP="006F4823">
            <w:pPr>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i/>
                <w:iCs/>
                <w:color w:val="242B2D"/>
                <w:sz w:val="28"/>
                <w:szCs w:val="28"/>
              </w:rPr>
              <w:t xml:space="preserve">          Hà nội, ngày </w:t>
            </w:r>
            <w:r w:rsidR="00882E55" w:rsidRPr="006F4823">
              <w:rPr>
                <w:rFonts w:ascii="Times New Roman" w:eastAsia="Times New Roman" w:hAnsi="Times New Roman" w:cs="Times New Roman"/>
                <w:i/>
                <w:iCs/>
                <w:color w:val="242B2D"/>
                <w:sz w:val="28"/>
                <w:szCs w:val="28"/>
              </w:rPr>
              <w:t>15</w:t>
            </w:r>
            <w:r w:rsidRPr="006F4823">
              <w:rPr>
                <w:rFonts w:ascii="Times New Roman" w:eastAsia="Times New Roman" w:hAnsi="Times New Roman" w:cs="Times New Roman"/>
                <w:i/>
                <w:iCs/>
                <w:color w:val="242B2D"/>
                <w:sz w:val="28"/>
                <w:szCs w:val="28"/>
              </w:rPr>
              <w:t xml:space="preserve"> tháng </w:t>
            </w:r>
            <w:r w:rsidR="00882E55" w:rsidRPr="006F4823">
              <w:rPr>
                <w:rFonts w:ascii="Times New Roman" w:eastAsia="Times New Roman" w:hAnsi="Times New Roman" w:cs="Times New Roman"/>
                <w:i/>
                <w:iCs/>
                <w:color w:val="242B2D"/>
                <w:sz w:val="28"/>
                <w:szCs w:val="28"/>
              </w:rPr>
              <w:t>11</w:t>
            </w:r>
            <w:r w:rsidRPr="006F4823">
              <w:rPr>
                <w:rFonts w:ascii="Times New Roman" w:eastAsia="Times New Roman" w:hAnsi="Times New Roman" w:cs="Times New Roman"/>
                <w:i/>
                <w:iCs/>
                <w:color w:val="242B2D"/>
                <w:sz w:val="28"/>
                <w:szCs w:val="28"/>
              </w:rPr>
              <w:t xml:space="preserve"> năm 201</w:t>
            </w:r>
            <w:r w:rsidR="00882E55" w:rsidRPr="006F4823">
              <w:rPr>
                <w:rFonts w:ascii="Times New Roman" w:eastAsia="Times New Roman" w:hAnsi="Times New Roman" w:cs="Times New Roman"/>
                <w:i/>
                <w:iCs/>
                <w:color w:val="242B2D"/>
                <w:sz w:val="28"/>
                <w:szCs w:val="28"/>
              </w:rPr>
              <w:t>8</w:t>
            </w:r>
          </w:p>
        </w:tc>
      </w:tr>
    </w:tbl>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i/>
          <w:iCs/>
          <w:color w:val="242B2D"/>
          <w:sz w:val="28"/>
          <w:szCs w:val="28"/>
        </w:rPr>
        <w:t>                        </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i/>
          <w:iCs/>
          <w:color w:val="242B2D"/>
          <w:sz w:val="28"/>
          <w:szCs w:val="28"/>
        </w:rPr>
        <w:t> </w:t>
      </w:r>
    </w:p>
    <w:p w:rsidR="00347B85" w:rsidRPr="006F4823" w:rsidRDefault="00347B85" w:rsidP="006F4823">
      <w:pPr>
        <w:shd w:val="clear" w:color="auto" w:fill="FFFFFF"/>
        <w:spacing w:after="0" w:line="360" w:lineRule="auto"/>
        <w:jc w:val="center"/>
        <w:rPr>
          <w:rFonts w:ascii="Times New Roman" w:eastAsia="Times New Roman" w:hAnsi="Times New Roman" w:cs="Times New Roman"/>
          <w:color w:val="000000"/>
          <w:sz w:val="28"/>
          <w:szCs w:val="28"/>
        </w:rPr>
      </w:pPr>
      <w:r w:rsidRPr="006F4823">
        <w:rPr>
          <w:rFonts w:ascii="Times New Roman" w:eastAsia="Times New Roman" w:hAnsi="Times New Roman" w:cs="Times New Roman"/>
          <w:b/>
          <w:bCs/>
          <w:color w:val="242B2D"/>
          <w:sz w:val="28"/>
          <w:szCs w:val="28"/>
        </w:rPr>
        <w:t>KẾ HOẠCH</w:t>
      </w:r>
    </w:p>
    <w:p w:rsidR="00347B85" w:rsidRPr="006F4823" w:rsidRDefault="00347B85" w:rsidP="006F4823">
      <w:pPr>
        <w:shd w:val="clear" w:color="auto" w:fill="FFFFFF"/>
        <w:spacing w:after="0" w:line="360" w:lineRule="auto"/>
        <w:jc w:val="center"/>
        <w:rPr>
          <w:rFonts w:ascii="Times New Roman" w:eastAsia="Times New Roman" w:hAnsi="Times New Roman" w:cs="Times New Roman"/>
          <w:color w:val="000000"/>
          <w:sz w:val="28"/>
          <w:szCs w:val="28"/>
        </w:rPr>
      </w:pPr>
      <w:r w:rsidRPr="006F4823">
        <w:rPr>
          <w:rFonts w:ascii="Times New Roman" w:eastAsia="Times New Roman" w:hAnsi="Times New Roman" w:cs="Times New Roman"/>
          <w:b/>
          <w:bCs/>
          <w:color w:val="242B2D"/>
          <w:sz w:val="28"/>
          <w:szCs w:val="28"/>
        </w:rPr>
        <w:t>HOẠT ĐỘNG CỦA HỘI ĐỒNG TRƯỜNG THPT QUANG MINH</w:t>
      </w:r>
    </w:p>
    <w:p w:rsidR="00347B85" w:rsidRPr="006F4823" w:rsidRDefault="00347B85" w:rsidP="006F4823">
      <w:pPr>
        <w:shd w:val="clear" w:color="auto" w:fill="FFFFFF"/>
        <w:spacing w:after="0" w:line="360" w:lineRule="auto"/>
        <w:jc w:val="center"/>
        <w:rPr>
          <w:rFonts w:ascii="Times New Roman" w:eastAsia="Times New Roman" w:hAnsi="Times New Roman" w:cs="Times New Roman"/>
          <w:color w:val="000000"/>
          <w:sz w:val="28"/>
          <w:szCs w:val="28"/>
        </w:rPr>
      </w:pPr>
      <w:r w:rsidRPr="006F4823">
        <w:rPr>
          <w:rFonts w:ascii="Times New Roman" w:eastAsia="Times New Roman" w:hAnsi="Times New Roman" w:cs="Times New Roman"/>
          <w:b/>
          <w:bCs/>
          <w:color w:val="242B2D"/>
          <w:sz w:val="28"/>
          <w:szCs w:val="28"/>
        </w:rPr>
        <w:t>NHIỆM KỲ 201</w:t>
      </w:r>
      <w:r w:rsidR="00882E55" w:rsidRPr="006F4823">
        <w:rPr>
          <w:rFonts w:ascii="Times New Roman" w:eastAsia="Times New Roman" w:hAnsi="Times New Roman" w:cs="Times New Roman"/>
          <w:b/>
          <w:bCs/>
          <w:color w:val="242B2D"/>
          <w:sz w:val="28"/>
          <w:szCs w:val="28"/>
        </w:rPr>
        <w:t>8</w:t>
      </w:r>
      <w:r w:rsidRPr="006F4823">
        <w:rPr>
          <w:rFonts w:ascii="Times New Roman" w:eastAsia="Times New Roman" w:hAnsi="Times New Roman" w:cs="Times New Roman"/>
          <w:b/>
          <w:bCs/>
          <w:color w:val="242B2D"/>
          <w:sz w:val="28"/>
          <w:szCs w:val="28"/>
        </w:rPr>
        <w:t xml:space="preserve"> - 202</w:t>
      </w:r>
      <w:r w:rsidR="00882E55" w:rsidRPr="006F4823">
        <w:rPr>
          <w:rFonts w:ascii="Times New Roman" w:eastAsia="Times New Roman" w:hAnsi="Times New Roman" w:cs="Times New Roman"/>
          <w:b/>
          <w:bCs/>
          <w:color w:val="242B2D"/>
          <w:sz w:val="28"/>
          <w:szCs w:val="28"/>
        </w:rPr>
        <w:t>3</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b/>
          <w:bCs/>
          <w:color w:val="242B2D"/>
          <w:sz w:val="28"/>
          <w:szCs w:val="28"/>
        </w:rPr>
        <w:t> </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rPr>
        <w:t> </w:t>
      </w:r>
    </w:p>
    <w:p w:rsidR="00347B85"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rPr>
        <w:t xml:space="preserve">Căn cứ </w:t>
      </w:r>
      <w:proofErr w:type="spellStart"/>
      <w:r w:rsidRPr="006F4823">
        <w:rPr>
          <w:rFonts w:ascii="Times New Roman" w:eastAsia="Times New Roman" w:hAnsi="Times New Roman" w:cs="Times New Roman"/>
          <w:color w:val="242B2D"/>
          <w:sz w:val="28"/>
          <w:szCs w:val="28"/>
        </w:rPr>
        <w:t>vào</w:t>
      </w:r>
      <w:proofErr w:type="spellEnd"/>
      <w:r w:rsidRPr="006F4823">
        <w:rPr>
          <w:rFonts w:ascii="Times New Roman" w:eastAsia="Times New Roman" w:hAnsi="Times New Roman" w:cs="Times New Roman"/>
          <w:color w:val="242B2D"/>
          <w:sz w:val="28"/>
          <w:szCs w:val="28"/>
        </w:rPr>
        <w:t xml:space="preserve"> Thông tư số 12/2011/TT-BGD&amp;ĐT </w:t>
      </w:r>
      <w:proofErr w:type="spellStart"/>
      <w:r w:rsidRPr="006F4823">
        <w:rPr>
          <w:rFonts w:ascii="Times New Roman" w:eastAsia="Times New Roman" w:hAnsi="Times New Roman" w:cs="Times New Roman"/>
          <w:color w:val="242B2D"/>
          <w:sz w:val="28"/>
          <w:szCs w:val="28"/>
        </w:rPr>
        <w:t>ngày</w:t>
      </w:r>
      <w:proofErr w:type="spellEnd"/>
      <w:r w:rsidRPr="006F4823">
        <w:rPr>
          <w:rFonts w:ascii="Times New Roman" w:eastAsia="Times New Roman" w:hAnsi="Times New Roman" w:cs="Times New Roman"/>
          <w:color w:val="242B2D"/>
          <w:sz w:val="28"/>
          <w:szCs w:val="28"/>
        </w:rPr>
        <w:t xml:space="preserve"> 28/03/2011 </w:t>
      </w:r>
      <w:proofErr w:type="spellStart"/>
      <w:r w:rsidRPr="006F4823">
        <w:rPr>
          <w:rFonts w:ascii="Times New Roman" w:eastAsia="Times New Roman" w:hAnsi="Times New Roman" w:cs="Times New Roman"/>
          <w:color w:val="242B2D"/>
          <w:sz w:val="28"/>
          <w:szCs w:val="28"/>
        </w:rPr>
        <w:t>của</w:t>
      </w:r>
      <w:proofErr w:type="spellEnd"/>
      <w:r w:rsidRPr="006F4823">
        <w:rPr>
          <w:rFonts w:ascii="Times New Roman" w:eastAsia="Times New Roman" w:hAnsi="Times New Roman" w:cs="Times New Roman"/>
          <w:color w:val="242B2D"/>
          <w:sz w:val="28"/>
          <w:szCs w:val="28"/>
        </w:rPr>
        <w:t xml:space="preserve"> Bộ </w:t>
      </w:r>
      <w:proofErr w:type="spellStart"/>
      <w:r w:rsidRPr="006F4823">
        <w:rPr>
          <w:rFonts w:ascii="Times New Roman" w:eastAsia="Times New Roman" w:hAnsi="Times New Roman" w:cs="Times New Roman"/>
          <w:color w:val="242B2D"/>
          <w:sz w:val="28"/>
          <w:szCs w:val="28"/>
        </w:rPr>
        <w:t>trưởng</w:t>
      </w:r>
      <w:proofErr w:type="spellEnd"/>
      <w:r w:rsidRPr="006F4823">
        <w:rPr>
          <w:rFonts w:ascii="Times New Roman" w:eastAsia="Times New Roman" w:hAnsi="Times New Roman" w:cs="Times New Roman"/>
          <w:color w:val="242B2D"/>
          <w:sz w:val="28"/>
          <w:szCs w:val="28"/>
        </w:rPr>
        <w:t xml:space="preserve"> Bộ GD-ĐT, về </w:t>
      </w:r>
      <w:proofErr w:type="spellStart"/>
      <w:r w:rsidRPr="006F4823">
        <w:rPr>
          <w:rFonts w:ascii="Times New Roman" w:eastAsia="Times New Roman" w:hAnsi="Times New Roman" w:cs="Times New Roman"/>
          <w:color w:val="242B2D"/>
          <w:sz w:val="28"/>
          <w:szCs w:val="28"/>
        </w:rPr>
        <w:t>việc</w:t>
      </w:r>
      <w:proofErr w:type="spellEnd"/>
      <w:r w:rsidRPr="006F4823">
        <w:rPr>
          <w:rFonts w:ascii="Times New Roman" w:eastAsia="Times New Roman" w:hAnsi="Times New Roman" w:cs="Times New Roman"/>
          <w:color w:val="242B2D"/>
          <w:sz w:val="28"/>
          <w:szCs w:val="28"/>
        </w:rPr>
        <w:t xml:space="preserve"> ban </w:t>
      </w:r>
      <w:proofErr w:type="spellStart"/>
      <w:r w:rsidRPr="006F4823">
        <w:rPr>
          <w:rFonts w:ascii="Times New Roman" w:eastAsia="Times New Roman" w:hAnsi="Times New Roman" w:cs="Times New Roman"/>
          <w:color w:val="242B2D"/>
          <w:sz w:val="28"/>
          <w:szCs w:val="28"/>
        </w:rPr>
        <w:t>hành</w:t>
      </w:r>
      <w:proofErr w:type="spellEnd"/>
      <w:r w:rsidRPr="006F4823">
        <w:rPr>
          <w:rFonts w:ascii="Times New Roman" w:eastAsia="Times New Roman" w:hAnsi="Times New Roman" w:cs="Times New Roman"/>
          <w:color w:val="242B2D"/>
          <w:sz w:val="28"/>
          <w:szCs w:val="28"/>
        </w:rPr>
        <w:t xml:space="preserve"> </w:t>
      </w:r>
      <w:proofErr w:type="spellStart"/>
      <w:r w:rsidRPr="006F4823">
        <w:rPr>
          <w:rFonts w:ascii="Times New Roman" w:eastAsia="Times New Roman" w:hAnsi="Times New Roman" w:cs="Times New Roman"/>
          <w:color w:val="242B2D"/>
          <w:sz w:val="28"/>
          <w:szCs w:val="28"/>
        </w:rPr>
        <w:t>Điều</w:t>
      </w:r>
      <w:proofErr w:type="spellEnd"/>
      <w:r w:rsidRPr="006F4823">
        <w:rPr>
          <w:rFonts w:ascii="Times New Roman" w:eastAsia="Times New Roman" w:hAnsi="Times New Roman" w:cs="Times New Roman"/>
          <w:color w:val="242B2D"/>
          <w:sz w:val="28"/>
          <w:szCs w:val="28"/>
        </w:rPr>
        <w:t xml:space="preserve"> lệ </w:t>
      </w:r>
      <w:proofErr w:type="spellStart"/>
      <w:r w:rsidRPr="006F4823">
        <w:rPr>
          <w:rFonts w:ascii="Times New Roman" w:eastAsia="Times New Roman" w:hAnsi="Times New Roman" w:cs="Times New Roman"/>
          <w:color w:val="242B2D"/>
          <w:sz w:val="28"/>
          <w:szCs w:val="28"/>
        </w:rPr>
        <w:t>trường</w:t>
      </w:r>
      <w:proofErr w:type="spellEnd"/>
      <w:r w:rsidRPr="006F4823">
        <w:rPr>
          <w:rFonts w:ascii="Times New Roman" w:eastAsia="Times New Roman" w:hAnsi="Times New Roman" w:cs="Times New Roman"/>
          <w:color w:val="242B2D"/>
          <w:sz w:val="28"/>
          <w:szCs w:val="28"/>
        </w:rPr>
        <w:t xml:space="preserve"> phổ thông, và </w:t>
      </w:r>
      <w:proofErr w:type="spellStart"/>
      <w:r w:rsidRPr="006F4823">
        <w:rPr>
          <w:rFonts w:ascii="Times New Roman" w:eastAsia="Times New Roman" w:hAnsi="Times New Roman" w:cs="Times New Roman"/>
          <w:color w:val="242B2D"/>
          <w:sz w:val="28"/>
          <w:szCs w:val="28"/>
        </w:rPr>
        <w:t>trường</w:t>
      </w:r>
      <w:proofErr w:type="spellEnd"/>
      <w:r w:rsidRPr="006F4823">
        <w:rPr>
          <w:rFonts w:ascii="Times New Roman" w:eastAsia="Times New Roman" w:hAnsi="Times New Roman" w:cs="Times New Roman"/>
          <w:color w:val="242B2D"/>
          <w:sz w:val="28"/>
          <w:szCs w:val="28"/>
        </w:rPr>
        <w:t xml:space="preserve"> phổ thông có </w:t>
      </w:r>
      <w:proofErr w:type="spellStart"/>
      <w:r w:rsidRPr="006F4823">
        <w:rPr>
          <w:rFonts w:ascii="Times New Roman" w:eastAsia="Times New Roman" w:hAnsi="Times New Roman" w:cs="Times New Roman"/>
          <w:color w:val="242B2D"/>
          <w:sz w:val="28"/>
          <w:szCs w:val="28"/>
        </w:rPr>
        <w:t>nhiều</w:t>
      </w:r>
      <w:proofErr w:type="spellEnd"/>
      <w:r w:rsidRPr="006F4823">
        <w:rPr>
          <w:rFonts w:ascii="Times New Roman" w:eastAsia="Times New Roman" w:hAnsi="Times New Roman" w:cs="Times New Roman"/>
          <w:color w:val="242B2D"/>
          <w:sz w:val="28"/>
          <w:szCs w:val="28"/>
        </w:rPr>
        <w:t xml:space="preserve"> </w:t>
      </w:r>
      <w:proofErr w:type="spellStart"/>
      <w:r w:rsidRPr="006F4823">
        <w:rPr>
          <w:rFonts w:ascii="Times New Roman" w:eastAsia="Times New Roman" w:hAnsi="Times New Roman" w:cs="Times New Roman"/>
          <w:color w:val="242B2D"/>
          <w:sz w:val="28"/>
          <w:szCs w:val="28"/>
        </w:rPr>
        <w:t>cấp</w:t>
      </w:r>
      <w:proofErr w:type="spellEnd"/>
      <w:r w:rsidRPr="006F4823">
        <w:rPr>
          <w:rFonts w:ascii="Times New Roman" w:eastAsia="Times New Roman" w:hAnsi="Times New Roman" w:cs="Times New Roman"/>
          <w:color w:val="242B2D"/>
          <w:sz w:val="28"/>
          <w:szCs w:val="28"/>
        </w:rPr>
        <w:t xml:space="preserve"> </w:t>
      </w:r>
      <w:proofErr w:type="spellStart"/>
      <w:r w:rsidRPr="006F4823">
        <w:rPr>
          <w:rFonts w:ascii="Times New Roman" w:eastAsia="Times New Roman" w:hAnsi="Times New Roman" w:cs="Times New Roman"/>
          <w:color w:val="242B2D"/>
          <w:sz w:val="28"/>
          <w:szCs w:val="28"/>
        </w:rPr>
        <w:t>học</w:t>
      </w:r>
      <w:proofErr w:type="spellEnd"/>
      <w:r w:rsidRPr="006F4823">
        <w:rPr>
          <w:rFonts w:ascii="Times New Roman" w:eastAsia="Times New Roman" w:hAnsi="Times New Roman" w:cs="Times New Roman"/>
          <w:color w:val="242B2D"/>
          <w:sz w:val="28"/>
          <w:szCs w:val="28"/>
        </w:rPr>
        <w:t>;</w:t>
      </w:r>
    </w:p>
    <w:p w:rsidR="00662AEC"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242B2D"/>
          <w:sz w:val="28"/>
          <w:szCs w:val="28"/>
        </w:rPr>
      </w:pPr>
      <w:r w:rsidRPr="006F4823">
        <w:rPr>
          <w:rFonts w:ascii="Times New Roman" w:eastAsia="Times New Roman" w:hAnsi="Times New Roman" w:cs="Times New Roman"/>
          <w:color w:val="242B2D"/>
          <w:sz w:val="28"/>
          <w:szCs w:val="28"/>
        </w:rPr>
        <w:t xml:space="preserve">Căn cứ </w:t>
      </w:r>
      <w:proofErr w:type="spellStart"/>
      <w:r w:rsidRPr="006F4823">
        <w:rPr>
          <w:rFonts w:ascii="Times New Roman" w:eastAsia="Times New Roman" w:hAnsi="Times New Roman" w:cs="Times New Roman"/>
          <w:color w:val="242B2D"/>
          <w:sz w:val="28"/>
          <w:szCs w:val="28"/>
        </w:rPr>
        <w:t>vào</w:t>
      </w:r>
      <w:proofErr w:type="spellEnd"/>
      <w:r w:rsidRPr="006F4823">
        <w:rPr>
          <w:rFonts w:ascii="Times New Roman" w:eastAsia="Times New Roman" w:hAnsi="Times New Roman" w:cs="Times New Roman"/>
          <w:color w:val="242B2D"/>
          <w:sz w:val="28"/>
          <w:szCs w:val="28"/>
        </w:rPr>
        <w:t xml:space="preserve"> </w:t>
      </w:r>
      <w:r w:rsidR="00662AEC" w:rsidRPr="006F4823">
        <w:rPr>
          <w:rFonts w:ascii="Times New Roman" w:eastAsia="Times New Roman" w:hAnsi="Times New Roman" w:cs="Times New Roman"/>
          <w:color w:val="242B2D"/>
          <w:sz w:val="28"/>
          <w:szCs w:val="28"/>
        </w:rPr>
        <w:t>quyết định 2352/QĐ-SGDĐT</w:t>
      </w:r>
      <w:r w:rsidRPr="006F4823">
        <w:rPr>
          <w:rFonts w:ascii="Times New Roman" w:eastAsia="Times New Roman" w:hAnsi="Times New Roman" w:cs="Times New Roman"/>
          <w:color w:val="242B2D"/>
          <w:sz w:val="28"/>
          <w:szCs w:val="28"/>
        </w:rPr>
        <w:t xml:space="preserve"> về </w:t>
      </w:r>
      <w:proofErr w:type="spellStart"/>
      <w:r w:rsidRPr="006F4823">
        <w:rPr>
          <w:rFonts w:ascii="Times New Roman" w:eastAsia="Times New Roman" w:hAnsi="Times New Roman" w:cs="Times New Roman"/>
          <w:color w:val="242B2D"/>
          <w:sz w:val="28"/>
          <w:szCs w:val="28"/>
        </w:rPr>
        <w:t>việc</w:t>
      </w:r>
      <w:proofErr w:type="spellEnd"/>
      <w:r w:rsidRPr="006F4823">
        <w:rPr>
          <w:rFonts w:ascii="Times New Roman" w:eastAsia="Times New Roman" w:hAnsi="Times New Roman" w:cs="Times New Roman"/>
          <w:color w:val="242B2D"/>
          <w:sz w:val="28"/>
          <w:szCs w:val="28"/>
        </w:rPr>
        <w:t xml:space="preserve"> </w:t>
      </w:r>
      <w:r w:rsidR="00662AEC" w:rsidRPr="006F4823">
        <w:rPr>
          <w:rFonts w:ascii="Times New Roman" w:eastAsia="Times New Roman" w:hAnsi="Times New Roman" w:cs="Times New Roman"/>
          <w:color w:val="242B2D"/>
          <w:sz w:val="28"/>
          <w:szCs w:val="28"/>
        </w:rPr>
        <w:t>thành lập hội đồng trường THPT Quang Minh</w:t>
      </w:r>
    </w:p>
    <w:p w:rsidR="00347B85"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rPr>
        <w:t xml:space="preserve">Căn cứ </w:t>
      </w:r>
      <w:bookmarkStart w:id="0" w:name="_GoBack"/>
      <w:bookmarkEnd w:id="0"/>
      <w:r w:rsidRPr="006F4823">
        <w:rPr>
          <w:rFonts w:ascii="Times New Roman" w:eastAsia="Times New Roman" w:hAnsi="Times New Roman" w:cs="Times New Roman"/>
          <w:color w:val="242B2D"/>
          <w:sz w:val="28"/>
          <w:szCs w:val="28"/>
        </w:rPr>
        <w:t>kế hoạch chiến lược phát triển nhà trường giai đoạn 201</w:t>
      </w:r>
      <w:r w:rsidR="00FF25DA">
        <w:rPr>
          <w:rFonts w:ascii="Times New Roman" w:eastAsia="Times New Roman" w:hAnsi="Times New Roman" w:cs="Times New Roman"/>
          <w:color w:val="242B2D"/>
          <w:sz w:val="28"/>
          <w:szCs w:val="28"/>
        </w:rPr>
        <w:t>1</w:t>
      </w:r>
      <w:r w:rsidRPr="006F4823">
        <w:rPr>
          <w:rFonts w:ascii="Times New Roman" w:eastAsia="Times New Roman" w:hAnsi="Times New Roman" w:cs="Times New Roman"/>
          <w:color w:val="242B2D"/>
          <w:sz w:val="28"/>
          <w:szCs w:val="28"/>
        </w:rPr>
        <w:t xml:space="preserve"> – 2020</w:t>
      </w:r>
      <w:r w:rsidR="0074580E" w:rsidRPr="006F4823">
        <w:rPr>
          <w:rFonts w:ascii="Times New Roman" w:eastAsia="Times New Roman" w:hAnsi="Times New Roman" w:cs="Times New Roman"/>
          <w:color w:val="242B2D"/>
          <w:sz w:val="28"/>
          <w:szCs w:val="28"/>
        </w:rPr>
        <w:t xml:space="preserve"> tầm nhìn 2030</w:t>
      </w:r>
      <w:r w:rsidRPr="006F4823">
        <w:rPr>
          <w:rFonts w:ascii="Times New Roman" w:eastAsia="Times New Roman" w:hAnsi="Times New Roman" w:cs="Times New Roman"/>
          <w:color w:val="242B2D"/>
          <w:sz w:val="28"/>
          <w:szCs w:val="28"/>
        </w:rPr>
        <w:t>;</w:t>
      </w:r>
    </w:p>
    <w:p w:rsidR="00347B85"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rPr>
        <w:t>Hội đồng trường THPT Quang Minh xây dựng kế hoạch hoạt động trong nhiệm kỳ 201</w:t>
      </w:r>
      <w:r w:rsidR="00662AEC" w:rsidRPr="006F4823">
        <w:rPr>
          <w:rFonts w:ascii="Times New Roman" w:eastAsia="Times New Roman" w:hAnsi="Times New Roman" w:cs="Times New Roman"/>
          <w:color w:val="242B2D"/>
          <w:sz w:val="28"/>
          <w:szCs w:val="28"/>
        </w:rPr>
        <w:t>8</w:t>
      </w:r>
      <w:r w:rsidRPr="006F4823">
        <w:rPr>
          <w:rFonts w:ascii="Times New Roman" w:eastAsia="Times New Roman" w:hAnsi="Times New Roman" w:cs="Times New Roman"/>
          <w:color w:val="242B2D"/>
          <w:sz w:val="28"/>
          <w:szCs w:val="28"/>
        </w:rPr>
        <w:t xml:space="preserve"> – 202</w:t>
      </w:r>
      <w:r w:rsidR="00662AEC" w:rsidRPr="006F4823">
        <w:rPr>
          <w:rFonts w:ascii="Times New Roman" w:eastAsia="Times New Roman" w:hAnsi="Times New Roman" w:cs="Times New Roman"/>
          <w:color w:val="242B2D"/>
          <w:sz w:val="28"/>
          <w:szCs w:val="28"/>
        </w:rPr>
        <w:t>3</w:t>
      </w:r>
      <w:r w:rsidRPr="006F4823">
        <w:rPr>
          <w:rFonts w:ascii="Times New Roman" w:eastAsia="Times New Roman" w:hAnsi="Times New Roman" w:cs="Times New Roman"/>
          <w:color w:val="242B2D"/>
          <w:sz w:val="28"/>
          <w:szCs w:val="28"/>
        </w:rPr>
        <w:t xml:space="preserve"> với các nội dung sau:</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b/>
          <w:bCs/>
          <w:color w:val="242B2D"/>
          <w:sz w:val="28"/>
          <w:szCs w:val="28"/>
        </w:rPr>
        <w:t>I.</w:t>
      </w:r>
      <w:r w:rsidRPr="006F4823">
        <w:rPr>
          <w:rFonts w:ascii="Times New Roman" w:eastAsia="Times New Roman" w:hAnsi="Times New Roman" w:cs="Times New Roman"/>
          <w:color w:val="242B2D"/>
          <w:sz w:val="28"/>
          <w:szCs w:val="28"/>
        </w:rPr>
        <w:t> </w:t>
      </w:r>
      <w:r w:rsidR="00882E55" w:rsidRPr="006F4823">
        <w:rPr>
          <w:rFonts w:ascii="Times New Roman" w:eastAsia="Times New Roman" w:hAnsi="Times New Roman" w:cs="Times New Roman"/>
          <w:b/>
          <w:bCs/>
          <w:color w:val="242B2D"/>
          <w:sz w:val="28"/>
          <w:szCs w:val="28"/>
        </w:rPr>
        <w:t xml:space="preserve"> </w:t>
      </w:r>
      <w:r w:rsidRPr="006F4823">
        <w:rPr>
          <w:rFonts w:ascii="Times New Roman" w:eastAsia="Times New Roman" w:hAnsi="Times New Roman" w:cs="Times New Roman"/>
          <w:b/>
          <w:bCs/>
          <w:color w:val="242B2D"/>
          <w:sz w:val="28"/>
          <w:szCs w:val="28"/>
        </w:rPr>
        <w:t>ĐẶC</w:t>
      </w:r>
      <w:r w:rsidRPr="006F4823">
        <w:rPr>
          <w:rFonts w:ascii="Times New Roman" w:eastAsia="Times New Roman" w:hAnsi="Times New Roman" w:cs="Times New Roman"/>
          <w:b/>
          <w:bCs/>
          <w:color w:val="000000"/>
          <w:sz w:val="28"/>
          <w:szCs w:val="28"/>
        </w:rPr>
        <w:t> ĐIỂM TÌNH HÌNH NHÀ TRƯỜNG.</w:t>
      </w:r>
    </w:p>
    <w:p w:rsidR="00347B85" w:rsidRPr="006F4823" w:rsidRDefault="00347B85" w:rsidP="006F4823">
      <w:pPr>
        <w:pStyle w:val="NormalWeb"/>
        <w:spacing w:before="0" w:beforeAutospacing="0" w:after="0" w:afterAutospacing="0" w:line="360" w:lineRule="auto"/>
        <w:ind w:firstLine="720"/>
        <w:rPr>
          <w:color w:val="333333"/>
          <w:sz w:val="28"/>
          <w:szCs w:val="28"/>
        </w:rPr>
      </w:pPr>
      <w:r w:rsidRPr="006F4823">
        <w:rPr>
          <w:rStyle w:val="Strong"/>
          <w:b w:val="0"/>
          <w:color w:val="333333"/>
          <w:sz w:val="28"/>
          <w:szCs w:val="28"/>
        </w:rPr>
        <w:t>Trường THPT Quang Minh</w:t>
      </w:r>
      <w:r w:rsidRPr="006F4823">
        <w:rPr>
          <w:rStyle w:val="apple-style-span"/>
          <w:color w:val="333333"/>
          <w:sz w:val="28"/>
          <w:szCs w:val="28"/>
        </w:rPr>
        <w:t> được thành lập dựa trên cơ sở chuyển đổi từ trường THPT Bán công Quang Minh. Trường THPT Bán công Quang Minh được thành lập theo quyết định số 1205/QĐ-UB ngày 30 tháng 6 năm 2000.</w:t>
      </w:r>
      <w:r w:rsidR="00882E55" w:rsidRPr="006F4823">
        <w:rPr>
          <w:rStyle w:val="apple-style-span"/>
          <w:color w:val="333333"/>
          <w:sz w:val="28"/>
          <w:szCs w:val="28"/>
        </w:rPr>
        <w:t xml:space="preserve"> </w:t>
      </w:r>
      <w:r w:rsidRPr="006F4823">
        <w:rPr>
          <w:rStyle w:val="apple-style-span"/>
          <w:color w:val="333333"/>
          <w:sz w:val="28"/>
          <w:szCs w:val="28"/>
        </w:rPr>
        <w:t xml:space="preserve">Khi mới thành lập, trường chỉ </w:t>
      </w:r>
      <w:proofErr w:type="gramStart"/>
      <w:r w:rsidRPr="006F4823">
        <w:rPr>
          <w:rStyle w:val="apple-style-span"/>
          <w:color w:val="333333"/>
          <w:sz w:val="28"/>
          <w:szCs w:val="28"/>
        </w:rPr>
        <w:t>có  05</w:t>
      </w:r>
      <w:proofErr w:type="gramEnd"/>
      <w:r w:rsidRPr="006F4823">
        <w:rPr>
          <w:rStyle w:val="apple-style-span"/>
          <w:color w:val="333333"/>
          <w:sz w:val="28"/>
          <w:szCs w:val="28"/>
        </w:rPr>
        <w:t xml:space="preserve"> cán bộ giáo viên trong biên chế gồm 01 Hiệu trưởng, 01 Phó hiệu trưởng, 02 giáo viên làm Tổ trưởng chuyên môn và một Kế toán. Các giáo viên và nhân viên khác hợp đồng theo mùa vụ. Hai năm đầu, trường học nhờ Trường Tiểu học Quang Minh B và Trường THCS Kim Hoa. Từ năm học thứ ba (2002-2003) trường mới có cơ sơ vật chất riêng nhưng chưa có đủ phòng học, một </w:t>
      </w:r>
      <w:r w:rsidRPr="006F4823">
        <w:rPr>
          <w:rStyle w:val="apple-style-span"/>
          <w:color w:val="333333"/>
          <w:sz w:val="28"/>
          <w:szCs w:val="28"/>
        </w:rPr>
        <w:lastRenderedPageBreak/>
        <w:t xml:space="preserve">số lớp vẫn phải đi học nhờ trường THPT Mê Linh. Thời điểm cao nhất trường có 44 lớp với hơn 2000 học sinh và hơn 100 cán bộ giáo viên. Sau 8 năm hoạt động với loại hình Bán công, ngày 02 tháng </w:t>
      </w:r>
      <w:proofErr w:type="gramStart"/>
      <w:r w:rsidRPr="006F4823">
        <w:rPr>
          <w:rStyle w:val="apple-style-span"/>
          <w:color w:val="333333"/>
          <w:sz w:val="28"/>
          <w:szCs w:val="28"/>
        </w:rPr>
        <w:t>6  năm</w:t>
      </w:r>
      <w:proofErr w:type="gramEnd"/>
      <w:r w:rsidRPr="006F4823">
        <w:rPr>
          <w:rStyle w:val="apple-style-span"/>
          <w:color w:val="333333"/>
          <w:sz w:val="28"/>
          <w:szCs w:val="28"/>
        </w:rPr>
        <w:t xml:space="preserve"> 2008, UBND tỉnh Vĩnh Phúc ra Quyết định số 1712/QĐ-UB cho phép chuyển đổi toàn bộ trường  THPT Bán công thành trường THPT Quang Minh.</w:t>
      </w:r>
    </w:p>
    <w:p w:rsidR="00347B85" w:rsidRPr="006F4823" w:rsidRDefault="00347B85" w:rsidP="006F4823">
      <w:pPr>
        <w:pStyle w:val="NormalWeb"/>
        <w:spacing w:before="0" w:beforeAutospacing="0" w:after="0" w:afterAutospacing="0" w:line="360" w:lineRule="auto"/>
        <w:rPr>
          <w:color w:val="333333"/>
          <w:sz w:val="28"/>
          <w:szCs w:val="28"/>
        </w:rPr>
      </w:pPr>
      <w:r w:rsidRPr="006F4823">
        <w:rPr>
          <w:color w:val="333333"/>
          <w:sz w:val="28"/>
          <w:szCs w:val="28"/>
        </w:rPr>
        <w:t>Hiện nay trường có 2</w:t>
      </w:r>
      <w:r w:rsidR="00662AEC" w:rsidRPr="006F4823">
        <w:rPr>
          <w:color w:val="333333"/>
          <w:sz w:val="28"/>
          <w:szCs w:val="28"/>
        </w:rPr>
        <w:t>8</w:t>
      </w:r>
      <w:r w:rsidRPr="006F4823">
        <w:rPr>
          <w:color w:val="333333"/>
          <w:sz w:val="28"/>
          <w:szCs w:val="28"/>
        </w:rPr>
        <w:t xml:space="preserve"> lớp với </w:t>
      </w:r>
      <w:r w:rsidR="00662AEC" w:rsidRPr="006F4823">
        <w:rPr>
          <w:color w:val="333333"/>
          <w:sz w:val="28"/>
          <w:szCs w:val="28"/>
        </w:rPr>
        <w:t>hơn</w:t>
      </w:r>
      <w:r w:rsidRPr="006F4823">
        <w:rPr>
          <w:color w:val="333333"/>
          <w:sz w:val="28"/>
          <w:szCs w:val="28"/>
        </w:rPr>
        <w:t xml:space="preserve"> 1000 học sinh cả ba khối. Đội ngũ giáo viên tương đối đầy đủ về số lượng và chất lượng</w:t>
      </w:r>
      <w:r w:rsidR="00882E55" w:rsidRPr="006F4823">
        <w:rPr>
          <w:color w:val="333333"/>
          <w:sz w:val="28"/>
          <w:szCs w:val="28"/>
        </w:rPr>
        <w:t xml:space="preserve"> với</w:t>
      </w:r>
      <w:r w:rsidRPr="006F4823">
        <w:rPr>
          <w:color w:val="333333"/>
          <w:sz w:val="28"/>
          <w:szCs w:val="28"/>
        </w:rPr>
        <w:t xml:space="preserve"> 5</w:t>
      </w:r>
      <w:r w:rsidR="00662AEC" w:rsidRPr="006F4823">
        <w:rPr>
          <w:color w:val="333333"/>
          <w:sz w:val="28"/>
          <w:szCs w:val="28"/>
        </w:rPr>
        <w:t>2</w:t>
      </w:r>
      <w:r w:rsidRPr="006F4823">
        <w:rPr>
          <w:color w:val="333333"/>
          <w:sz w:val="28"/>
          <w:szCs w:val="28"/>
        </w:rPr>
        <w:t xml:space="preserve"> giáo viên</w:t>
      </w:r>
      <w:r w:rsidR="00F00373" w:rsidRPr="006F4823">
        <w:rPr>
          <w:color w:val="333333"/>
          <w:sz w:val="28"/>
          <w:szCs w:val="28"/>
        </w:rPr>
        <w:t xml:space="preserve"> trong đó </w:t>
      </w:r>
      <w:r w:rsidRPr="006F4823">
        <w:rPr>
          <w:color w:val="333333"/>
          <w:sz w:val="28"/>
          <w:szCs w:val="28"/>
        </w:rPr>
        <w:t xml:space="preserve">có </w:t>
      </w:r>
      <w:r w:rsidR="006F4823">
        <w:rPr>
          <w:color w:val="333333"/>
          <w:sz w:val="28"/>
          <w:szCs w:val="28"/>
        </w:rPr>
        <w:t>31</w:t>
      </w:r>
      <w:r w:rsidRPr="006F4823">
        <w:rPr>
          <w:color w:val="333333"/>
          <w:sz w:val="28"/>
          <w:szCs w:val="28"/>
        </w:rPr>
        <w:t xml:space="preserve"> là Thạc sĩ, 10 nhân viên có trình độ </w:t>
      </w:r>
      <w:r w:rsidR="00882E55" w:rsidRPr="006F4823">
        <w:rPr>
          <w:color w:val="333333"/>
          <w:sz w:val="28"/>
          <w:szCs w:val="28"/>
        </w:rPr>
        <w:t xml:space="preserve">từ </w:t>
      </w:r>
      <w:r w:rsidR="00662AEC" w:rsidRPr="006F4823">
        <w:rPr>
          <w:color w:val="333333"/>
          <w:sz w:val="28"/>
          <w:szCs w:val="28"/>
        </w:rPr>
        <w:t>cao đẳng trở lên</w:t>
      </w:r>
      <w:r w:rsidRPr="006F4823">
        <w:rPr>
          <w:color w:val="333333"/>
          <w:sz w:val="28"/>
          <w:szCs w:val="28"/>
        </w:rPr>
        <w:t>.</w:t>
      </w:r>
      <w:r w:rsidR="00662AEC" w:rsidRPr="006F4823">
        <w:rPr>
          <w:color w:val="333333"/>
          <w:sz w:val="28"/>
          <w:szCs w:val="28"/>
        </w:rPr>
        <w:t xml:space="preserve"> </w:t>
      </w:r>
      <w:r w:rsidRPr="006F4823">
        <w:rPr>
          <w:color w:val="333333"/>
          <w:sz w:val="28"/>
          <w:szCs w:val="28"/>
        </w:rPr>
        <w:t xml:space="preserve">Hiệu trưởng nhà trường là </w:t>
      </w:r>
      <w:r w:rsidR="00662AEC" w:rsidRPr="006F4823">
        <w:rPr>
          <w:color w:val="333333"/>
          <w:sz w:val="28"/>
          <w:szCs w:val="28"/>
        </w:rPr>
        <w:t>cô giáo</w:t>
      </w:r>
      <w:r w:rsidR="00882E55" w:rsidRPr="006F4823">
        <w:rPr>
          <w:color w:val="333333"/>
          <w:sz w:val="28"/>
          <w:szCs w:val="28"/>
        </w:rPr>
        <w:t xml:space="preserve"> </w:t>
      </w:r>
      <w:r w:rsidR="00662AEC" w:rsidRPr="006F4823">
        <w:rPr>
          <w:color w:val="333333"/>
          <w:sz w:val="28"/>
          <w:szCs w:val="28"/>
        </w:rPr>
        <w:t>Đ</w:t>
      </w:r>
      <w:r w:rsidR="00882E55" w:rsidRPr="006F4823">
        <w:rPr>
          <w:color w:val="333333"/>
          <w:sz w:val="28"/>
          <w:szCs w:val="28"/>
        </w:rPr>
        <w:t>à</w:t>
      </w:r>
      <w:r w:rsidR="00662AEC" w:rsidRPr="006F4823">
        <w:rPr>
          <w:color w:val="333333"/>
          <w:sz w:val="28"/>
          <w:szCs w:val="28"/>
        </w:rPr>
        <w:t>o Thị Phương Lan</w:t>
      </w:r>
      <w:r w:rsidRPr="006F4823">
        <w:rPr>
          <w:color w:val="333333"/>
          <w:sz w:val="28"/>
          <w:szCs w:val="28"/>
        </w:rPr>
        <w:t xml:space="preserve">. </w:t>
      </w:r>
      <w:r w:rsidR="00662AEC" w:rsidRPr="006F4823">
        <w:rPr>
          <w:color w:val="333333"/>
          <w:sz w:val="28"/>
          <w:szCs w:val="28"/>
        </w:rPr>
        <w:t>P</w:t>
      </w:r>
      <w:r w:rsidRPr="006F4823">
        <w:rPr>
          <w:color w:val="333333"/>
          <w:sz w:val="28"/>
          <w:szCs w:val="28"/>
        </w:rPr>
        <w:t xml:space="preserve">hó Hiệu trưởng là cô giáo Đỗ Thị Kim </w:t>
      </w:r>
      <w:proofErr w:type="gramStart"/>
      <w:r w:rsidRPr="006F4823">
        <w:rPr>
          <w:color w:val="333333"/>
          <w:sz w:val="28"/>
          <w:szCs w:val="28"/>
        </w:rPr>
        <w:t xml:space="preserve">Anh </w:t>
      </w:r>
      <w:r w:rsidR="00662AEC" w:rsidRPr="006F4823">
        <w:rPr>
          <w:color w:val="333333"/>
          <w:sz w:val="28"/>
          <w:szCs w:val="28"/>
        </w:rPr>
        <w:t>.</w:t>
      </w:r>
      <w:proofErr w:type="gramEnd"/>
    </w:p>
    <w:p w:rsidR="00347B85" w:rsidRPr="006F4823" w:rsidRDefault="00347B85" w:rsidP="006F4823">
      <w:pPr>
        <w:pStyle w:val="NormalWeb"/>
        <w:spacing w:before="0" w:beforeAutospacing="0" w:after="0" w:afterAutospacing="0" w:line="360" w:lineRule="auto"/>
        <w:rPr>
          <w:color w:val="333333"/>
          <w:sz w:val="28"/>
          <w:szCs w:val="28"/>
        </w:rPr>
      </w:pPr>
      <w:r w:rsidRPr="006F4823">
        <w:rPr>
          <w:color w:val="333333"/>
          <w:sz w:val="28"/>
          <w:szCs w:val="28"/>
        </w:rPr>
        <w:t xml:space="preserve">Cơ sở vật chất </w:t>
      </w:r>
      <w:r w:rsidR="00F00373" w:rsidRPr="006F4823">
        <w:rPr>
          <w:color w:val="333333"/>
          <w:sz w:val="28"/>
          <w:szCs w:val="28"/>
        </w:rPr>
        <w:t xml:space="preserve">nhà trường </w:t>
      </w:r>
      <w:r w:rsidRPr="006F4823">
        <w:rPr>
          <w:color w:val="333333"/>
          <w:sz w:val="28"/>
          <w:szCs w:val="28"/>
        </w:rPr>
        <w:t>khá đầy đủ</w:t>
      </w:r>
      <w:r w:rsidR="00882E55" w:rsidRPr="006F4823">
        <w:rPr>
          <w:color w:val="333333"/>
          <w:sz w:val="28"/>
          <w:szCs w:val="28"/>
        </w:rPr>
        <w:t xml:space="preserve"> với</w:t>
      </w:r>
      <w:r w:rsidRPr="006F4823">
        <w:rPr>
          <w:color w:val="333333"/>
          <w:sz w:val="28"/>
          <w:szCs w:val="28"/>
        </w:rPr>
        <w:t xml:space="preserve"> 02 dãy nhà 3 tầng </w:t>
      </w:r>
      <w:r w:rsidR="00F00373" w:rsidRPr="006F4823">
        <w:rPr>
          <w:color w:val="333333"/>
          <w:sz w:val="28"/>
          <w:szCs w:val="28"/>
        </w:rPr>
        <w:t xml:space="preserve">gồm </w:t>
      </w:r>
      <w:r w:rsidR="00882E55" w:rsidRPr="006F4823">
        <w:rPr>
          <w:color w:val="333333"/>
          <w:sz w:val="28"/>
          <w:szCs w:val="28"/>
        </w:rPr>
        <w:t>28</w:t>
      </w:r>
      <w:r w:rsidRPr="006F4823">
        <w:rPr>
          <w:color w:val="333333"/>
          <w:sz w:val="28"/>
          <w:szCs w:val="28"/>
        </w:rPr>
        <w:t xml:space="preserve"> phòng học</w:t>
      </w:r>
      <w:r w:rsidR="00882E55" w:rsidRPr="006F4823">
        <w:rPr>
          <w:color w:val="333333"/>
          <w:sz w:val="28"/>
          <w:szCs w:val="28"/>
        </w:rPr>
        <w:t xml:space="preserve"> và 2 phòng Tin học</w:t>
      </w:r>
      <w:r w:rsidRPr="006F4823">
        <w:rPr>
          <w:color w:val="333333"/>
          <w:sz w:val="28"/>
          <w:szCs w:val="28"/>
        </w:rPr>
        <w:t xml:space="preserve">, 01 nhà đa </w:t>
      </w:r>
      <w:proofErr w:type="gramStart"/>
      <w:r w:rsidRPr="006F4823">
        <w:rPr>
          <w:color w:val="333333"/>
          <w:sz w:val="28"/>
          <w:szCs w:val="28"/>
        </w:rPr>
        <w:t>năng ,</w:t>
      </w:r>
      <w:proofErr w:type="gramEnd"/>
      <w:r w:rsidRPr="006F4823">
        <w:rPr>
          <w:color w:val="333333"/>
          <w:sz w:val="28"/>
          <w:szCs w:val="28"/>
        </w:rPr>
        <w:t xml:space="preserve"> 01 nhà điều hành với đủ các phòng chức năng.</w:t>
      </w:r>
    </w:p>
    <w:p w:rsidR="00347B85" w:rsidRPr="006F4823" w:rsidRDefault="00347B85" w:rsidP="006F4823">
      <w:pPr>
        <w:pStyle w:val="NormalWeb"/>
        <w:spacing w:before="0" w:beforeAutospacing="0" w:after="0" w:afterAutospacing="0" w:line="360" w:lineRule="auto"/>
        <w:ind w:firstLine="654"/>
        <w:rPr>
          <w:color w:val="333333"/>
          <w:sz w:val="28"/>
          <w:szCs w:val="28"/>
        </w:rPr>
      </w:pPr>
      <w:r w:rsidRPr="006F4823">
        <w:rPr>
          <w:color w:val="333333"/>
          <w:sz w:val="28"/>
          <w:szCs w:val="28"/>
        </w:rPr>
        <w:t xml:space="preserve">Trường đóng trên địa bàn Thị trấn Chi </w:t>
      </w:r>
      <w:proofErr w:type="gramStart"/>
      <w:r w:rsidRPr="006F4823">
        <w:rPr>
          <w:color w:val="333333"/>
          <w:sz w:val="28"/>
          <w:szCs w:val="28"/>
        </w:rPr>
        <w:t>Đông( huyện</w:t>
      </w:r>
      <w:proofErr w:type="gramEnd"/>
      <w:r w:rsidRPr="006F4823">
        <w:rPr>
          <w:color w:val="333333"/>
          <w:sz w:val="28"/>
          <w:szCs w:val="28"/>
        </w:rPr>
        <w:t xml:space="preserve"> Mê Linh) gần các khu công nghiệp Quang Minh và Kim Hoa. Đây là khu công nghiệp và dịch vụ đang phát triển nên cũng chịu ảnh hưởng mặt trái kinh tế thị trường. </w:t>
      </w:r>
      <w:proofErr w:type="gramStart"/>
      <w:r w:rsidRPr="006F4823">
        <w:rPr>
          <w:color w:val="333333"/>
          <w:sz w:val="28"/>
          <w:szCs w:val="28"/>
        </w:rPr>
        <w:t>Dưới  sự</w:t>
      </w:r>
      <w:proofErr w:type="gramEnd"/>
      <w:r w:rsidRPr="006F4823">
        <w:rPr>
          <w:color w:val="333333"/>
          <w:sz w:val="28"/>
          <w:szCs w:val="28"/>
        </w:rPr>
        <w:t xml:space="preserve"> lãnh đạo của Chi bộ Đảng ( gồm </w:t>
      </w:r>
      <w:r w:rsidR="00662AEC" w:rsidRPr="006F4823">
        <w:rPr>
          <w:color w:val="333333"/>
          <w:sz w:val="28"/>
          <w:szCs w:val="28"/>
        </w:rPr>
        <w:t>35</w:t>
      </w:r>
      <w:r w:rsidRPr="006F4823">
        <w:rPr>
          <w:color w:val="333333"/>
          <w:sz w:val="28"/>
          <w:szCs w:val="28"/>
        </w:rPr>
        <w:t xml:space="preserve"> đồng chí), BGH, sự hoạt động tích cực của các đoàn thể như Công đoàn, Đoàn Thanh niên mọi các bộ giáo viên và học sinh đều chấp hành các chủ trương chính sách, pháp luật của Đảng và nhà Nước, nội quy, quy định của nhà trường. Thành tích học tập còn khiêm tốn nhưng chưa có biểu hiện vi phạm tệ nạn xã hội trong cán bộ giáo viên và học sinh. Tất cả đều coi trường là ngôi nhà thứ Hai của mình, “Mỗi ngày đến trường là một ngày vui”.</w:t>
      </w:r>
    </w:p>
    <w:p w:rsidR="00347B85" w:rsidRPr="006F4823" w:rsidRDefault="00347B85" w:rsidP="006F4823">
      <w:pPr>
        <w:shd w:val="clear" w:color="auto" w:fill="FFFFFF"/>
        <w:spacing w:after="0" w:line="360" w:lineRule="auto"/>
        <w:ind w:firstLine="654"/>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Trên cơ sở đó, Hội đồng trường xây dựng kế hoạch hoạt động nhiệm kỳ 201</w:t>
      </w:r>
      <w:r w:rsidR="00662AEC" w:rsidRPr="006F4823">
        <w:rPr>
          <w:rFonts w:ascii="Times New Roman" w:eastAsia="Times New Roman" w:hAnsi="Times New Roman" w:cs="Times New Roman"/>
          <w:color w:val="000000"/>
          <w:sz w:val="28"/>
          <w:szCs w:val="28"/>
        </w:rPr>
        <w:t>8</w:t>
      </w:r>
      <w:r w:rsidRPr="006F4823">
        <w:rPr>
          <w:rFonts w:ascii="Times New Roman" w:eastAsia="Times New Roman" w:hAnsi="Times New Roman" w:cs="Times New Roman"/>
          <w:color w:val="000000"/>
          <w:sz w:val="28"/>
          <w:szCs w:val="28"/>
        </w:rPr>
        <w:t>-202</w:t>
      </w:r>
      <w:r w:rsidR="00662AEC" w:rsidRPr="006F4823">
        <w:rPr>
          <w:rFonts w:ascii="Times New Roman" w:eastAsia="Times New Roman" w:hAnsi="Times New Roman" w:cs="Times New Roman"/>
          <w:color w:val="000000"/>
          <w:sz w:val="28"/>
          <w:szCs w:val="28"/>
        </w:rPr>
        <w:t>3</w:t>
      </w:r>
      <w:r w:rsidRPr="006F4823">
        <w:rPr>
          <w:rFonts w:ascii="Times New Roman" w:eastAsia="Times New Roman" w:hAnsi="Times New Roman" w:cs="Times New Roman"/>
          <w:color w:val="000000"/>
          <w:sz w:val="28"/>
          <w:szCs w:val="28"/>
        </w:rPr>
        <w:t xml:space="preserve"> với các mục tiêu và giải pháp lớn như sau:</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b/>
          <w:bCs/>
          <w:color w:val="242B2D"/>
          <w:sz w:val="28"/>
          <w:szCs w:val="28"/>
        </w:rPr>
        <w:t>II. MỤC TIÊU</w:t>
      </w:r>
    </w:p>
    <w:p w:rsidR="00347B85"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lang w:val="pt-BR"/>
        </w:rPr>
        <w:t xml:space="preserve">Trường THPT </w:t>
      </w:r>
      <w:r w:rsidR="00662AEC" w:rsidRPr="006F4823">
        <w:rPr>
          <w:rFonts w:ascii="Times New Roman" w:eastAsia="Times New Roman" w:hAnsi="Times New Roman" w:cs="Times New Roman"/>
          <w:color w:val="242B2D"/>
          <w:sz w:val="28"/>
          <w:szCs w:val="28"/>
          <w:lang w:val="pt-BR"/>
        </w:rPr>
        <w:t>Quang Minh</w:t>
      </w:r>
      <w:r w:rsidRPr="006F4823">
        <w:rPr>
          <w:rFonts w:ascii="Times New Roman" w:eastAsia="Times New Roman" w:hAnsi="Times New Roman" w:cs="Times New Roman"/>
          <w:color w:val="242B2D"/>
          <w:sz w:val="28"/>
          <w:szCs w:val="28"/>
          <w:lang w:val="pt-BR"/>
        </w:rPr>
        <w:t xml:space="preserve"> phát huy truyền thống của các thế hệ thầy và trò nhà trường trong suốt gần </w:t>
      </w:r>
      <w:r w:rsidR="00662AEC" w:rsidRPr="006F4823">
        <w:rPr>
          <w:rFonts w:ascii="Times New Roman" w:eastAsia="Times New Roman" w:hAnsi="Times New Roman" w:cs="Times New Roman"/>
          <w:color w:val="242B2D"/>
          <w:sz w:val="28"/>
          <w:szCs w:val="28"/>
          <w:lang w:val="pt-BR"/>
        </w:rPr>
        <w:t>hai</w:t>
      </w:r>
      <w:r w:rsidRPr="006F4823">
        <w:rPr>
          <w:rFonts w:ascii="Times New Roman" w:eastAsia="Times New Roman" w:hAnsi="Times New Roman" w:cs="Times New Roman"/>
          <w:color w:val="242B2D"/>
          <w:sz w:val="28"/>
          <w:szCs w:val="28"/>
          <w:lang w:val="pt-BR"/>
        </w:rPr>
        <w:t xml:space="preserve"> mươi năm trưởng thành và phát triển, cụ thể:</w:t>
      </w:r>
    </w:p>
    <w:p w:rsidR="00347B85"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lang w:val="pt-BR"/>
        </w:rPr>
        <w:t>Nhà trường phải là tập thể đoàn kết gắn bó , tận tụy với công việc hết lòng vì học sinh thân yêu, có tinh thần tương thân tương ái giúp đỡ nhau tiến bộ;</w:t>
      </w:r>
    </w:p>
    <w:p w:rsidR="00347B85"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242B2D"/>
          <w:sz w:val="28"/>
          <w:szCs w:val="28"/>
          <w:lang w:val="pt-BR"/>
        </w:rPr>
        <w:lastRenderedPageBreak/>
        <w:t xml:space="preserve">Chi bộ nhà trường chỉ đạo mọi hoạt động của nhà trường, các tổ chức chính trị xã hội; phát huy vai trò theo quy chế điều lệ của các tổ chức chính trị - xã hội trong nhà trường; đẩy mạnh hoạt động </w:t>
      </w:r>
      <w:r w:rsidR="00882E55" w:rsidRPr="006F4823">
        <w:rPr>
          <w:rFonts w:ascii="Times New Roman" w:eastAsia="Times New Roman" w:hAnsi="Times New Roman" w:cs="Times New Roman"/>
          <w:color w:val="242B2D"/>
          <w:sz w:val="28"/>
          <w:szCs w:val="28"/>
          <w:lang w:val="pt-BR"/>
        </w:rPr>
        <w:t>khuyến học, khuyến tài.</w:t>
      </w:r>
    </w:p>
    <w:p w:rsidR="00347B85" w:rsidRPr="006F4823" w:rsidRDefault="00662AEC" w:rsidP="006F4823">
      <w:pPr>
        <w:shd w:val="clear" w:color="auto" w:fill="FFFFFF"/>
        <w:spacing w:after="0" w:line="360" w:lineRule="auto"/>
        <w:ind w:firstLine="720"/>
        <w:jc w:val="both"/>
        <w:rPr>
          <w:rFonts w:ascii="Times New Roman" w:eastAsia="Times New Roman" w:hAnsi="Times New Roman" w:cs="Times New Roman"/>
          <w:color w:val="000000"/>
          <w:sz w:val="28"/>
          <w:szCs w:val="28"/>
          <w:lang w:val="pt-BR"/>
        </w:rPr>
      </w:pPr>
      <w:r w:rsidRPr="006F4823">
        <w:rPr>
          <w:rFonts w:ascii="Times New Roman" w:eastAsia="Times New Roman" w:hAnsi="Times New Roman" w:cs="Times New Roman"/>
          <w:color w:val="242B2D"/>
          <w:sz w:val="28"/>
          <w:szCs w:val="28"/>
          <w:lang w:val="pt-BR"/>
        </w:rPr>
        <w:t>Nhà trường phấn đấu</w:t>
      </w:r>
      <w:r w:rsidR="00347B85" w:rsidRPr="006F4823">
        <w:rPr>
          <w:rFonts w:ascii="Times New Roman" w:eastAsia="Times New Roman" w:hAnsi="Times New Roman" w:cs="Times New Roman"/>
          <w:color w:val="242B2D"/>
          <w:sz w:val="28"/>
          <w:szCs w:val="28"/>
          <w:lang w:val="pt-BR"/>
        </w:rPr>
        <w:t xml:space="preserve"> là cơ sở giáo dục có chất lượng và hiệu quả cao. Học sinh tốt nghiệp ra trường vừa phải có kiến thức cơ bản tốt để tiếp tục học cao hơn hoặc đào tạo nghề; vừa phải có kỹ năng tốt để có khả năng hội nhập; vừa định hướng nghề nghiệp tốt vừa phát huy năng lực của mỗi học sinh.</w:t>
      </w:r>
    </w:p>
    <w:p w:rsidR="00347B85"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000000"/>
          <w:sz w:val="28"/>
          <w:szCs w:val="28"/>
          <w:lang w:val="pt-BR"/>
        </w:rPr>
      </w:pPr>
      <w:r w:rsidRPr="006F4823">
        <w:rPr>
          <w:rFonts w:ascii="Times New Roman" w:eastAsia="Times New Roman" w:hAnsi="Times New Roman" w:cs="Times New Roman"/>
          <w:color w:val="242B2D"/>
          <w:sz w:val="28"/>
          <w:szCs w:val="28"/>
          <w:lang w:val="pt-BR"/>
        </w:rPr>
        <w:t>Nhà trường có đội ngũ vừa hồng vừa chuyên; có phẩm chất chính trị đạo đức tốt, có năng lực đảm nhận mọi nhiệm vụ được giao;</w:t>
      </w:r>
    </w:p>
    <w:p w:rsidR="00882E55" w:rsidRPr="006F4823" w:rsidRDefault="00347B85" w:rsidP="006F4823">
      <w:pPr>
        <w:shd w:val="clear" w:color="auto" w:fill="FFFFFF"/>
        <w:spacing w:after="0" w:line="360" w:lineRule="auto"/>
        <w:ind w:firstLine="720"/>
        <w:jc w:val="both"/>
        <w:rPr>
          <w:rFonts w:ascii="Times New Roman" w:eastAsia="Times New Roman" w:hAnsi="Times New Roman" w:cs="Times New Roman"/>
          <w:color w:val="000000"/>
          <w:sz w:val="28"/>
          <w:szCs w:val="28"/>
          <w:lang w:val="pt-BR"/>
        </w:rPr>
      </w:pPr>
      <w:r w:rsidRPr="006F4823">
        <w:rPr>
          <w:rFonts w:ascii="Times New Roman" w:eastAsia="Times New Roman" w:hAnsi="Times New Roman" w:cs="Times New Roman"/>
          <w:color w:val="242B2D"/>
          <w:sz w:val="28"/>
          <w:szCs w:val="28"/>
          <w:lang w:val="pt-BR"/>
        </w:rPr>
        <w:t>Nhà trường tăng cường cơ sở vật chất thiết bị dạy học, các hoạt động giáo dục theo hướng hiện đại .</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pt-BR"/>
        </w:rPr>
      </w:pPr>
      <w:r w:rsidRPr="006F4823">
        <w:rPr>
          <w:rFonts w:ascii="Times New Roman" w:eastAsia="Times New Roman" w:hAnsi="Times New Roman" w:cs="Times New Roman"/>
          <w:b/>
          <w:bCs/>
          <w:color w:val="242B2D"/>
          <w:sz w:val="28"/>
          <w:szCs w:val="28"/>
          <w:lang w:val="pt-BR"/>
        </w:rPr>
        <w:t> I</w:t>
      </w:r>
      <w:r w:rsidR="00882E55" w:rsidRPr="006F4823">
        <w:rPr>
          <w:rFonts w:ascii="Times New Roman" w:eastAsia="Times New Roman" w:hAnsi="Times New Roman" w:cs="Times New Roman"/>
          <w:b/>
          <w:bCs/>
          <w:color w:val="242B2D"/>
          <w:sz w:val="28"/>
          <w:szCs w:val="28"/>
          <w:lang w:val="pt-BR"/>
        </w:rPr>
        <w:t>II</w:t>
      </w:r>
      <w:r w:rsidRPr="006F4823">
        <w:rPr>
          <w:rFonts w:ascii="Times New Roman" w:eastAsia="Times New Roman" w:hAnsi="Times New Roman" w:cs="Times New Roman"/>
          <w:b/>
          <w:bCs/>
          <w:color w:val="242B2D"/>
          <w:sz w:val="28"/>
          <w:szCs w:val="28"/>
          <w:lang w:val="pt-BR"/>
        </w:rPr>
        <w:t>- MỤC</w:t>
      </w:r>
      <w:r w:rsidR="00662AEC" w:rsidRPr="006F4823">
        <w:rPr>
          <w:rFonts w:ascii="Times New Roman" w:eastAsia="Times New Roman" w:hAnsi="Times New Roman" w:cs="Times New Roman"/>
          <w:b/>
          <w:bCs/>
          <w:color w:val="000000"/>
          <w:sz w:val="28"/>
          <w:szCs w:val="28"/>
          <w:lang w:val="pt-BR"/>
        </w:rPr>
        <w:t> TIÊU ĐẾN 2023</w:t>
      </w:r>
      <w:r w:rsidRPr="006F4823">
        <w:rPr>
          <w:rFonts w:ascii="Times New Roman" w:eastAsia="Times New Roman" w:hAnsi="Times New Roman" w:cs="Times New Roman"/>
          <w:b/>
          <w:bCs/>
          <w:color w:val="000000"/>
          <w:sz w:val="28"/>
          <w:szCs w:val="28"/>
          <w:lang w:val="pt-BR"/>
        </w:rPr>
        <w:t xml:space="preserve"> VÀ CÁC GIẢI PHÁP THỰC HIỆN</w:t>
      </w:r>
    </w:p>
    <w:p w:rsidR="00347B85" w:rsidRPr="006F4823" w:rsidRDefault="00882E55" w:rsidP="006F4823">
      <w:pPr>
        <w:shd w:val="clear" w:color="auto" w:fill="FFFFFF"/>
        <w:spacing w:after="0" w:line="360" w:lineRule="auto"/>
        <w:jc w:val="both"/>
        <w:rPr>
          <w:rFonts w:ascii="Times New Roman" w:eastAsia="Times New Roman" w:hAnsi="Times New Roman" w:cs="Times New Roman"/>
          <w:color w:val="000000"/>
          <w:sz w:val="28"/>
          <w:szCs w:val="28"/>
          <w:lang w:val="pt-BR"/>
        </w:rPr>
      </w:pPr>
      <w:r w:rsidRPr="006F4823">
        <w:rPr>
          <w:rFonts w:ascii="Times New Roman" w:eastAsia="Times New Roman" w:hAnsi="Times New Roman" w:cs="Times New Roman"/>
          <w:b/>
          <w:bCs/>
          <w:color w:val="000000"/>
          <w:sz w:val="28"/>
          <w:szCs w:val="28"/>
          <w:lang w:val="pt-BR"/>
        </w:rPr>
        <w:t> </w:t>
      </w:r>
      <w:r w:rsidR="00347B85" w:rsidRPr="006F4823">
        <w:rPr>
          <w:rFonts w:ascii="Times New Roman" w:eastAsia="Times New Roman" w:hAnsi="Times New Roman" w:cs="Times New Roman"/>
          <w:b/>
          <w:bCs/>
          <w:color w:val="000000"/>
          <w:sz w:val="28"/>
          <w:szCs w:val="28"/>
          <w:lang w:val="pt-BR"/>
        </w:rPr>
        <w:t>A. Mục tiêu</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pt-BR"/>
        </w:rPr>
      </w:pPr>
      <w:r w:rsidRPr="006F4823">
        <w:rPr>
          <w:rFonts w:ascii="Times New Roman" w:eastAsia="Times New Roman" w:hAnsi="Times New Roman" w:cs="Times New Roman"/>
          <w:b/>
          <w:bCs/>
          <w:color w:val="000000"/>
          <w:sz w:val="28"/>
          <w:szCs w:val="28"/>
          <w:lang w:val="pt-BR"/>
        </w:rPr>
        <w:t>1.</w:t>
      </w:r>
      <w:r w:rsidRPr="006F4823">
        <w:rPr>
          <w:rFonts w:ascii="Times New Roman" w:eastAsia="Times New Roman" w:hAnsi="Times New Roman" w:cs="Times New Roman"/>
          <w:color w:val="000000"/>
          <w:sz w:val="28"/>
          <w:szCs w:val="28"/>
          <w:lang w:val="pt-BR"/>
        </w:rPr>
        <w:t>     </w:t>
      </w:r>
      <w:r w:rsidRPr="006F4823">
        <w:rPr>
          <w:rFonts w:ascii="Times New Roman" w:eastAsia="Times New Roman" w:hAnsi="Times New Roman" w:cs="Times New Roman"/>
          <w:b/>
          <w:bCs/>
          <w:color w:val="000000"/>
          <w:sz w:val="28"/>
          <w:szCs w:val="28"/>
          <w:lang w:val="vi-VN"/>
        </w:rPr>
        <w:t>Mục tiêu chung</w:t>
      </w:r>
    </w:p>
    <w:p w:rsidR="00347B85" w:rsidRPr="00FF25DA"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pt-BR"/>
        </w:rPr>
      </w:pPr>
      <w:r w:rsidRPr="006F4823">
        <w:rPr>
          <w:rFonts w:ascii="Times New Roman" w:eastAsia="Times New Roman" w:hAnsi="Times New Roman" w:cs="Times New Roman"/>
          <w:b/>
          <w:bCs/>
          <w:color w:val="000000"/>
          <w:sz w:val="28"/>
          <w:szCs w:val="28"/>
          <w:lang w:val="pt-BR"/>
        </w:rPr>
        <w:t xml:space="preserve">          </w:t>
      </w:r>
      <w:r w:rsidRPr="00FF25DA">
        <w:rPr>
          <w:rFonts w:ascii="Times New Roman" w:eastAsia="Times New Roman" w:hAnsi="Times New Roman" w:cs="Times New Roman"/>
          <w:bCs/>
          <w:color w:val="000000"/>
          <w:sz w:val="28"/>
          <w:szCs w:val="28"/>
          <w:lang w:val="pt-BR"/>
        </w:rPr>
        <w:t>- Giữ thế ổn định và phát triển hướng tới hội nhập;</w:t>
      </w:r>
    </w:p>
    <w:p w:rsidR="00347B85" w:rsidRPr="00FF25DA"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pt-BR"/>
        </w:rPr>
      </w:pPr>
      <w:r w:rsidRPr="00FF25DA">
        <w:rPr>
          <w:rFonts w:ascii="Times New Roman" w:eastAsia="Times New Roman" w:hAnsi="Times New Roman" w:cs="Times New Roman"/>
          <w:bCs/>
          <w:color w:val="000000"/>
          <w:sz w:val="28"/>
          <w:szCs w:val="28"/>
          <w:lang w:val="pt-BR"/>
        </w:rPr>
        <w:t>          - Xây dựng nhà trường định hướng phát triển trên cơ sở thực hiện Nghị quyết của Đảng các cấp;</w:t>
      </w:r>
    </w:p>
    <w:p w:rsidR="005A74A3" w:rsidRPr="00FF25DA"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pt-BR"/>
        </w:rPr>
      </w:pPr>
      <w:r w:rsidRPr="00FF25DA">
        <w:rPr>
          <w:rFonts w:ascii="Times New Roman" w:eastAsia="Times New Roman" w:hAnsi="Times New Roman" w:cs="Times New Roman"/>
          <w:bCs/>
          <w:color w:val="000000"/>
          <w:sz w:val="28"/>
          <w:szCs w:val="28"/>
          <w:lang w:val="pt-BR"/>
        </w:rPr>
        <w:t>          - Trong các năm tới chú trọng đổi mới phương pháp dạy học, xây dựng môi trường học tập tích cực chú trọng hướng tới khả năng hội nhập của học sinh;</w:t>
      </w:r>
    </w:p>
    <w:p w:rsidR="00347B85" w:rsidRPr="00FF25DA"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pt-BR"/>
        </w:rPr>
      </w:pPr>
      <w:r w:rsidRPr="00FF25DA">
        <w:rPr>
          <w:rFonts w:ascii="Times New Roman" w:eastAsia="Times New Roman" w:hAnsi="Times New Roman" w:cs="Times New Roman"/>
          <w:b/>
          <w:bCs/>
          <w:color w:val="000000"/>
          <w:sz w:val="28"/>
          <w:szCs w:val="28"/>
          <w:lang w:val="pt-BR"/>
        </w:rPr>
        <w:t>2.</w:t>
      </w:r>
      <w:r w:rsidRPr="00FF25DA">
        <w:rPr>
          <w:rFonts w:ascii="Times New Roman" w:eastAsia="Times New Roman" w:hAnsi="Times New Roman" w:cs="Times New Roman"/>
          <w:color w:val="000000"/>
          <w:sz w:val="28"/>
          <w:szCs w:val="28"/>
          <w:lang w:val="pt-BR"/>
        </w:rPr>
        <w:t>     </w:t>
      </w:r>
      <w:r w:rsidRPr="00FF25DA">
        <w:rPr>
          <w:rFonts w:ascii="Times New Roman" w:eastAsia="Times New Roman" w:hAnsi="Times New Roman" w:cs="Times New Roman"/>
          <w:b/>
          <w:bCs/>
          <w:color w:val="000000"/>
          <w:sz w:val="28"/>
          <w:szCs w:val="28"/>
          <w:lang w:val="pt-BR"/>
        </w:rPr>
        <w:t>Mục tiêu cụ thể</w:t>
      </w:r>
    </w:p>
    <w:p w:rsidR="00347B85" w:rsidRPr="00FF25DA"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pt-BR"/>
        </w:rPr>
      </w:pPr>
      <w:r w:rsidRPr="00FF25DA">
        <w:rPr>
          <w:rFonts w:ascii="Times New Roman" w:eastAsia="Times New Roman" w:hAnsi="Times New Roman" w:cs="Times New Roman"/>
          <w:color w:val="000000"/>
          <w:sz w:val="28"/>
          <w:szCs w:val="28"/>
          <w:lang w:val="pt-BR"/>
        </w:rPr>
        <w:t>2.1 Quy mô trường lớp :</w:t>
      </w:r>
    </w:p>
    <w:p w:rsidR="00347B85" w:rsidRPr="00FF25DA" w:rsidRDefault="00347B85" w:rsidP="006F4823">
      <w:pPr>
        <w:shd w:val="clear" w:color="auto" w:fill="FFFFFF"/>
        <w:spacing w:after="0" w:line="360" w:lineRule="auto"/>
        <w:ind w:left="700"/>
        <w:jc w:val="both"/>
        <w:rPr>
          <w:rFonts w:ascii="Times New Roman" w:eastAsia="Times New Roman" w:hAnsi="Times New Roman" w:cs="Times New Roman"/>
          <w:color w:val="000000"/>
          <w:sz w:val="28"/>
          <w:szCs w:val="28"/>
          <w:lang w:val="pt-BR"/>
        </w:rPr>
      </w:pPr>
      <w:r w:rsidRPr="00FF25DA">
        <w:rPr>
          <w:rFonts w:ascii="Times New Roman" w:eastAsia="Times New Roman" w:hAnsi="Times New Roman" w:cs="Times New Roman"/>
          <w:color w:val="000000"/>
          <w:sz w:val="28"/>
          <w:szCs w:val="28"/>
          <w:lang w:val="pt-BR"/>
        </w:rPr>
        <w:t>- Duy trì quy mô 2</w:t>
      </w:r>
      <w:r w:rsidR="00662AEC" w:rsidRPr="00FF25DA">
        <w:rPr>
          <w:rFonts w:ascii="Times New Roman" w:eastAsia="Times New Roman" w:hAnsi="Times New Roman" w:cs="Times New Roman"/>
          <w:color w:val="000000"/>
          <w:sz w:val="28"/>
          <w:szCs w:val="28"/>
          <w:lang w:val="pt-BR"/>
        </w:rPr>
        <w:t>8</w:t>
      </w:r>
      <w:r w:rsidR="005A74A3" w:rsidRPr="00FF25DA">
        <w:rPr>
          <w:rFonts w:ascii="Times New Roman" w:eastAsia="Times New Roman" w:hAnsi="Times New Roman" w:cs="Times New Roman"/>
          <w:color w:val="000000"/>
          <w:sz w:val="28"/>
          <w:szCs w:val="28"/>
          <w:lang w:val="pt-BR"/>
        </w:rPr>
        <w:t xml:space="preserve"> lớp</w:t>
      </w:r>
      <w:r w:rsidRPr="00FF25DA">
        <w:rPr>
          <w:rFonts w:ascii="Times New Roman" w:eastAsia="Times New Roman" w:hAnsi="Times New Roman" w:cs="Times New Roman"/>
          <w:color w:val="000000"/>
          <w:sz w:val="28"/>
          <w:szCs w:val="28"/>
          <w:lang w:val="pt-BR"/>
        </w:rPr>
        <w:t xml:space="preserve">, với số học sinh bình quân </w:t>
      </w:r>
      <w:r w:rsidR="00662AEC" w:rsidRPr="00FF25DA">
        <w:rPr>
          <w:rFonts w:ascii="Times New Roman" w:eastAsia="Times New Roman" w:hAnsi="Times New Roman" w:cs="Times New Roman"/>
          <w:color w:val="000000"/>
          <w:sz w:val="28"/>
          <w:szCs w:val="28"/>
          <w:lang w:val="pt-BR"/>
        </w:rPr>
        <w:t>khoảng 110</w:t>
      </w:r>
      <w:r w:rsidRPr="00FF25DA">
        <w:rPr>
          <w:rFonts w:ascii="Times New Roman" w:eastAsia="Times New Roman" w:hAnsi="Times New Roman" w:cs="Times New Roman"/>
          <w:color w:val="000000"/>
          <w:sz w:val="28"/>
          <w:szCs w:val="28"/>
          <w:lang w:val="pt-BR"/>
        </w:rPr>
        <w:t>0;</w:t>
      </w:r>
    </w:p>
    <w:p w:rsidR="00347B85" w:rsidRPr="00FF25DA" w:rsidRDefault="00347B85" w:rsidP="006F4823">
      <w:pPr>
        <w:shd w:val="clear" w:color="auto" w:fill="FFFFFF"/>
        <w:spacing w:after="0" w:line="360" w:lineRule="auto"/>
        <w:ind w:left="700"/>
        <w:jc w:val="both"/>
        <w:rPr>
          <w:rFonts w:ascii="Times New Roman" w:eastAsia="Times New Roman" w:hAnsi="Times New Roman" w:cs="Times New Roman"/>
          <w:color w:val="000000"/>
          <w:sz w:val="28"/>
          <w:szCs w:val="28"/>
          <w:lang w:val="pt-BR"/>
        </w:rPr>
      </w:pPr>
      <w:r w:rsidRPr="00FF25DA">
        <w:rPr>
          <w:rFonts w:ascii="Times New Roman" w:eastAsia="Times New Roman" w:hAnsi="Times New Roman" w:cs="Times New Roman"/>
          <w:color w:val="000000"/>
          <w:sz w:val="28"/>
          <w:szCs w:val="28"/>
          <w:lang w:val="pt-BR"/>
        </w:rPr>
        <w:t>- Biên chế sự nghiệp :</w:t>
      </w:r>
      <w:r w:rsidR="005A74A3" w:rsidRPr="00FF25DA">
        <w:rPr>
          <w:rFonts w:ascii="Times New Roman" w:eastAsia="Times New Roman" w:hAnsi="Times New Roman" w:cs="Times New Roman"/>
          <w:color w:val="000000"/>
          <w:sz w:val="28"/>
          <w:szCs w:val="28"/>
          <w:lang w:val="pt-BR"/>
        </w:rPr>
        <w:t xml:space="preserve"> </w:t>
      </w:r>
    </w:p>
    <w:p w:rsidR="0078154C" w:rsidRPr="00FF25DA"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pt-BR"/>
        </w:rPr>
      </w:pPr>
      <w:r w:rsidRPr="00FF25DA">
        <w:rPr>
          <w:rFonts w:ascii="Times New Roman" w:eastAsia="Times New Roman" w:hAnsi="Times New Roman" w:cs="Times New Roman"/>
          <w:iCs/>
          <w:color w:val="000000"/>
          <w:sz w:val="28"/>
          <w:szCs w:val="28"/>
          <w:lang w:val="pt-BR"/>
        </w:rPr>
        <w:t>2.1. Tâp thể nhà trường</w:t>
      </w:r>
      <w:r w:rsidRPr="00FF25DA">
        <w:rPr>
          <w:rFonts w:ascii="Times New Roman" w:eastAsia="Times New Roman" w:hAnsi="Times New Roman" w:cs="Times New Roman"/>
          <w:color w:val="000000"/>
          <w:sz w:val="28"/>
          <w:szCs w:val="28"/>
          <w:lang w:val="pt-BR"/>
        </w:rPr>
        <w:t xml:space="preserve">: </w:t>
      </w:r>
    </w:p>
    <w:p w:rsidR="00347B85" w:rsidRPr="006F4823" w:rsidRDefault="0078154C" w:rsidP="006F482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 xml:space="preserve">100% cán bộ, giáo viên nhân viên đạt đánh giá công chức - viên </w:t>
      </w:r>
      <w:proofErr w:type="gramStart"/>
      <w:r w:rsidRPr="006F4823">
        <w:rPr>
          <w:rFonts w:ascii="Times New Roman" w:eastAsia="Times New Roman" w:hAnsi="Times New Roman" w:cs="Times New Roman"/>
          <w:color w:val="000000"/>
          <w:sz w:val="28"/>
          <w:szCs w:val="28"/>
        </w:rPr>
        <w:t>chức :</w:t>
      </w:r>
      <w:proofErr w:type="gramEnd"/>
      <w:r w:rsidRPr="006F4823">
        <w:rPr>
          <w:rFonts w:ascii="Times New Roman" w:eastAsia="Times New Roman" w:hAnsi="Times New Roman" w:cs="Times New Roman"/>
          <w:color w:val="000000"/>
          <w:sz w:val="28"/>
          <w:szCs w:val="28"/>
        </w:rPr>
        <w:t xml:space="preserve"> </w:t>
      </w:r>
      <w:r w:rsidR="00347B85" w:rsidRPr="006F4823">
        <w:rPr>
          <w:rFonts w:ascii="Times New Roman" w:eastAsia="Times New Roman" w:hAnsi="Times New Roman" w:cs="Times New Roman"/>
          <w:color w:val="000000"/>
          <w:sz w:val="28"/>
          <w:szCs w:val="28"/>
        </w:rPr>
        <w:t>HTTNV trở lên</w:t>
      </w:r>
      <w:r w:rsidRPr="006F4823">
        <w:rPr>
          <w:rFonts w:ascii="Times New Roman" w:eastAsia="Times New Roman" w:hAnsi="Times New Roman" w:cs="Times New Roman"/>
          <w:color w:val="000000"/>
          <w:sz w:val="28"/>
          <w:szCs w:val="28"/>
        </w:rPr>
        <w:t>.</w:t>
      </w:r>
    </w:p>
    <w:p w:rsidR="0078154C"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iCs/>
          <w:color w:val="000000"/>
          <w:sz w:val="28"/>
          <w:szCs w:val="28"/>
        </w:rPr>
        <w:t>2.2. Các tổ chuyên môn</w:t>
      </w:r>
      <w:r w:rsidRPr="006F4823">
        <w:rPr>
          <w:rFonts w:ascii="Times New Roman" w:eastAsia="Times New Roman" w:hAnsi="Times New Roman" w:cs="Times New Roman"/>
          <w:color w:val="000000"/>
          <w:sz w:val="28"/>
          <w:szCs w:val="28"/>
        </w:rPr>
        <w:t>:</w:t>
      </w:r>
      <w:r w:rsidR="00734F0B" w:rsidRPr="006F4823">
        <w:rPr>
          <w:rFonts w:ascii="Times New Roman" w:eastAsia="Times New Roman" w:hAnsi="Times New Roman" w:cs="Times New Roman"/>
          <w:color w:val="000000"/>
          <w:sz w:val="28"/>
          <w:szCs w:val="28"/>
        </w:rPr>
        <w:t xml:space="preserve"> </w:t>
      </w:r>
    </w:p>
    <w:p w:rsidR="00347B85" w:rsidRPr="006F4823" w:rsidRDefault="00734F0B" w:rsidP="006F482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lastRenderedPageBreak/>
        <w:t>Xây dựng kế hoạch dạy học theo định hướng phát triển năng lực học sinh</w:t>
      </w:r>
      <w:r w:rsidR="0078154C" w:rsidRPr="006F4823">
        <w:rPr>
          <w:rFonts w:ascii="Times New Roman" w:eastAsia="Times New Roman" w:hAnsi="Times New Roman" w:cs="Times New Roman"/>
          <w:color w:val="000000"/>
          <w:sz w:val="28"/>
          <w:szCs w:val="28"/>
        </w:rPr>
        <w:t>, tiệm cận với định hướng chương trình giáo dục phổ thông mới.</w:t>
      </w:r>
    </w:p>
    <w:p w:rsidR="005A74A3"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iCs/>
          <w:color w:val="000000"/>
          <w:sz w:val="28"/>
          <w:szCs w:val="28"/>
        </w:rPr>
        <w:t>2.3. Các tổ chức đoàn thể</w:t>
      </w:r>
      <w:r w:rsidRPr="006F4823">
        <w:rPr>
          <w:rFonts w:ascii="Times New Roman" w:eastAsia="Times New Roman" w:hAnsi="Times New Roman" w:cs="Times New Roman"/>
          <w:color w:val="000000"/>
          <w:sz w:val="28"/>
          <w:szCs w:val="28"/>
        </w:rPr>
        <w:t>:</w:t>
      </w:r>
    </w:p>
    <w:p w:rsidR="00347B85" w:rsidRPr="006F4823" w:rsidRDefault="00347B85" w:rsidP="006F4823">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 xml:space="preserve">Chi Bộ: là </w:t>
      </w:r>
      <w:proofErr w:type="spellStart"/>
      <w:r w:rsidRPr="006F4823">
        <w:rPr>
          <w:rFonts w:ascii="Times New Roman" w:eastAsia="Times New Roman" w:hAnsi="Times New Roman" w:cs="Times New Roman"/>
          <w:color w:val="000000"/>
          <w:sz w:val="28"/>
          <w:szCs w:val="28"/>
        </w:rPr>
        <w:t>nòng</w:t>
      </w:r>
      <w:proofErr w:type="spellEnd"/>
      <w:r w:rsidRPr="006F4823">
        <w:rPr>
          <w:rFonts w:ascii="Times New Roman" w:eastAsia="Times New Roman" w:hAnsi="Times New Roman" w:cs="Times New Roman"/>
          <w:color w:val="000000"/>
          <w:sz w:val="28"/>
          <w:szCs w:val="28"/>
        </w:rPr>
        <w:t xml:space="preserve"> cột lãnh đạo các tổ chức đoàn thể trong nhà trường.</w:t>
      </w:r>
    </w:p>
    <w:p w:rsidR="00347B85" w:rsidRPr="006F4823" w:rsidRDefault="00347B85" w:rsidP="006F4823">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 xml:space="preserve">Đoàn thanh niên: Có tổ chức Đoàn TNCSHCM Vững mạnh xuất sắc; luôn </w:t>
      </w:r>
      <w:proofErr w:type="spellStart"/>
      <w:r w:rsidRPr="006F4823">
        <w:rPr>
          <w:rFonts w:ascii="Times New Roman" w:eastAsia="Times New Roman" w:hAnsi="Times New Roman" w:cs="Times New Roman"/>
          <w:color w:val="000000"/>
          <w:sz w:val="28"/>
          <w:szCs w:val="28"/>
        </w:rPr>
        <w:t>luôn</w:t>
      </w:r>
      <w:proofErr w:type="spellEnd"/>
      <w:r w:rsidRPr="006F4823">
        <w:rPr>
          <w:rFonts w:ascii="Times New Roman" w:eastAsia="Times New Roman" w:hAnsi="Times New Roman" w:cs="Times New Roman"/>
          <w:color w:val="000000"/>
          <w:sz w:val="28"/>
          <w:szCs w:val="28"/>
        </w:rPr>
        <w:t xml:space="preserve"> là lực lượng tiên phong xung kích trên các hoạt động;</w:t>
      </w:r>
    </w:p>
    <w:p w:rsidR="00347B85" w:rsidRPr="006F4823" w:rsidRDefault="00347B85" w:rsidP="006F4823">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 xml:space="preserve">Công Đoàn: Xây dựng khối đoàn kết, dưới sự lãnh đạo của Chi </w:t>
      </w:r>
      <w:proofErr w:type="gramStart"/>
      <w:r w:rsidRPr="006F4823">
        <w:rPr>
          <w:rFonts w:ascii="Times New Roman" w:eastAsia="Times New Roman" w:hAnsi="Times New Roman" w:cs="Times New Roman"/>
          <w:color w:val="000000"/>
          <w:sz w:val="28"/>
          <w:szCs w:val="28"/>
        </w:rPr>
        <w:t>bộ,  chăm</w:t>
      </w:r>
      <w:proofErr w:type="gramEnd"/>
      <w:r w:rsidRPr="006F4823">
        <w:rPr>
          <w:rFonts w:ascii="Times New Roman" w:eastAsia="Times New Roman" w:hAnsi="Times New Roman" w:cs="Times New Roman"/>
          <w:color w:val="000000"/>
          <w:sz w:val="28"/>
          <w:szCs w:val="28"/>
        </w:rPr>
        <w:t xml:space="preserve"> lo đời sống vật chất và tinh thần cho cán bộ , nhân viên. Phát huy nội lực của toàn thể cơ quan.</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2.4</w:t>
      </w:r>
      <w:r w:rsidRPr="006F4823">
        <w:rPr>
          <w:rFonts w:ascii="Times New Roman" w:eastAsia="Times New Roman" w:hAnsi="Times New Roman" w:cs="Times New Roman"/>
          <w:iCs/>
          <w:color w:val="000000"/>
          <w:sz w:val="28"/>
          <w:szCs w:val="28"/>
        </w:rPr>
        <w:t>. Cán bộ, giáo viên, nhân viên</w:t>
      </w:r>
      <w:r w:rsidRPr="006F4823">
        <w:rPr>
          <w:rFonts w:ascii="Times New Roman" w:eastAsia="Times New Roman" w:hAnsi="Times New Roman" w:cs="Times New Roman"/>
          <w:color w:val="000000"/>
          <w:sz w:val="28"/>
          <w:szCs w:val="28"/>
        </w:rPr>
        <w:t>:</w:t>
      </w:r>
    </w:p>
    <w:p w:rsidR="00347B85" w:rsidRPr="006F4823" w:rsidRDefault="00347B85" w:rsidP="006F4823">
      <w:pPr>
        <w:shd w:val="clear" w:color="auto" w:fill="FFFFFF"/>
        <w:spacing w:after="0" w:line="360" w:lineRule="auto"/>
        <w:ind w:left="36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 xml:space="preserve">- Đạt chuẩn nghề nghiệp loại khá trở </w:t>
      </w:r>
      <w:proofErr w:type="gramStart"/>
      <w:r w:rsidRPr="006F4823">
        <w:rPr>
          <w:rFonts w:ascii="Times New Roman" w:eastAsia="Times New Roman" w:hAnsi="Times New Roman" w:cs="Times New Roman"/>
          <w:color w:val="000000"/>
          <w:sz w:val="28"/>
          <w:szCs w:val="28"/>
        </w:rPr>
        <w:t>lên :</w:t>
      </w:r>
      <w:proofErr w:type="gramEnd"/>
      <w:r w:rsidRPr="006F4823">
        <w:rPr>
          <w:rFonts w:ascii="Times New Roman" w:eastAsia="Times New Roman" w:hAnsi="Times New Roman" w:cs="Times New Roman"/>
          <w:color w:val="000000"/>
          <w:sz w:val="28"/>
          <w:szCs w:val="28"/>
        </w:rPr>
        <w:t xml:space="preserve"> 100%;</w:t>
      </w:r>
      <w:r w:rsidR="00662AEC" w:rsidRPr="006F4823">
        <w:rPr>
          <w:rFonts w:ascii="Times New Roman" w:eastAsia="Times New Roman" w:hAnsi="Times New Roman" w:cs="Times New Roman"/>
          <w:color w:val="000000"/>
          <w:sz w:val="28"/>
          <w:szCs w:val="28"/>
        </w:rPr>
        <w:t xml:space="preserve"> </w:t>
      </w:r>
      <w:r w:rsidRPr="006F4823">
        <w:rPr>
          <w:rFonts w:ascii="Times New Roman" w:eastAsia="Times New Roman" w:hAnsi="Times New Roman" w:cs="Times New Roman"/>
          <w:color w:val="000000"/>
          <w:sz w:val="28"/>
          <w:szCs w:val="28"/>
        </w:rPr>
        <w:t>trong đó xuất sắc trên 20%;</w:t>
      </w:r>
    </w:p>
    <w:p w:rsidR="0074580E" w:rsidRPr="006F4823" w:rsidRDefault="0074580E" w:rsidP="006F4823">
      <w:pPr>
        <w:shd w:val="clear" w:color="auto" w:fill="FFFFFF"/>
        <w:spacing w:after="0" w:line="360" w:lineRule="auto"/>
        <w:ind w:left="36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 Có giáo viên đạt giải trong kỳ thi GVG cấp thành phố.</w:t>
      </w:r>
    </w:p>
    <w:p w:rsidR="00347B85" w:rsidRPr="006F4823" w:rsidRDefault="00347B85" w:rsidP="006F4823">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rPr>
        <w:t>- Đến năm 202</w:t>
      </w:r>
      <w:r w:rsidR="00662AEC" w:rsidRPr="006F4823">
        <w:rPr>
          <w:rFonts w:ascii="Times New Roman" w:eastAsia="Times New Roman" w:hAnsi="Times New Roman" w:cs="Times New Roman"/>
          <w:color w:val="000000"/>
          <w:sz w:val="28"/>
          <w:szCs w:val="28"/>
        </w:rPr>
        <w:t>3</w:t>
      </w:r>
      <w:r w:rsidR="00F00373" w:rsidRPr="006F4823">
        <w:rPr>
          <w:rFonts w:ascii="Times New Roman" w:eastAsia="Times New Roman" w:hAnsi="Times New Roman" w:cs="Times New Roman"/>
          <w:color w:val="000000"/>
          <w:sz w:val="28"/>
          <w:szCs w:val="28"/>
        </w:rPr>
        <w:t>: số giáo viên</w:t>
      </w:r>
      <w:r w:rsidRPr="006F4823">
        <w:rPr>
          <w:rFonts w:ascii="Times New Roman" w:eastAsia="Times New Roman" w:hAnsi="Times New Roman" w:cs="Times New Roman"/>
          <w:color w:val="000000"/>
          <w:sz w:val="28"/>
          <w:szCs w:val="28"/>
        </w:rPr>
        <w:t xml:space="preserve"> đạt trên chuẩn </w:t>
      </w:r>
      <w:r w:rsidR="00662AEC" w:rsidRPr="006F4823">
        <w:rPr>
          <w:rFonts w:ascii="Times New Roman" w:eastAsia="Times New Roman" w:hAnsi="Times New Roman" w:cs="Times New Roman"/>
          <w:color w:val="000000"/>
          <w:sz w:val="28"/>
          <w:szCs w:val="28"/>
        </w:rPr>
        <w:t xml:space="preserve">khoảng </w:t>
      </w:r>
      <w:r w:rsidR="006F4823">
        <w:rPr>
          <w:rFonts w:ascii="Times New Roman" w:eastAsia="Times New Roman" w:hAnsi="Times New Roman" w:cs="Times New Roman"/>
          <w:color w:val="000000"/>
          <w:sz w:val="28"/>
          <w:szCs w:val="28"/>
        </w:rPr>
        <w:t>62</w:t>
      </w:r>
      <w:r w:rsidRPr="006F4823">
        <w:rPr>
          <w:rFonts w:ascii="Times New Roman" w:eastAsia="Times New Roman" w:hAnsi="Times New Roman" w:cs="Times New Roman"/>
          <w:color w:val="000000"/>
          <w:sz w:val="28"/>
          <w:szCs w:val="28"/>
        </w:rPr>
        <w:t>%;</w:t>
      </w:r>
    </w:p>
    <w:p w:rsidR="00347B85" w:rsidRPr="006F4823" w:rsidRDefault="00347B85" w:rsidP="006F4823">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lang w:val="nl-NL"/>
        </w:rPr>
        <w:t>- Trình độ tiếng anh: 1</w:t>
      </w:r>
      <w:r w:rsidR="00662AEC" w:rsidRPr="006F4823">
        <w:rPr>
          <w:rFonts w:ascii="Times New Roman" w:eastAsia="Times New Roman" w:hAnsi="Times New Roman" w:cs="Times New Roman"/>
          <w:color w:val="000000"/>
          <w:sz w:val="28"/>
          <w:szCs w:val="28"/>
          <w:lang w:val="nl-NL"/>
        </w:rPr>
        <w:t>00</w:t>
      </w:r>
      <w:r w:rsidRPr="006F4823">
        <w:rPr>
          <w:rFonts w:ascii="Times New Roman" w:eastAsia="Times New Roman" w:hAnsi="Times New Roman" w:cs="Times New Roman"/>
          <w:color w:val="000000"/>
          <w:sz w:val="28"/>
          <w:szCs w:val="28"/>
          <w:lang w:val="nl-NL"/>
        </w:rPr>
        <w:t xml:space="preserve">% </w:t>
      </w:r>
      <w:r w:rsidR="00662AEC" w:rsidRPr="006F4823">
        <w:rPr>
          <w:rFonts w:ascii="Times New Roman" w:eastAsia="Times New Roman" w:hAnsi="Times New Roman" w:cs="Times New Roman"/>
          <w:color w:val="000000"/>
          <w:sz w:val="28"/>
          <w:szCs w:val="28"/>
          <w:lang w:val="nl-NL"/>
        </w:rPr>
        <w:t>có đủ năng lực và chứng chỉ đáp ứng yêu cầu</w:t>
      </w:r>
      <w:r w:rsidR="00F00373" w:rsidRPr="006F4823">
        <w:rPr>
          <w:rFonts w:ascii="Times New Roman" w:eastAsia="Times New Roman" w:hAnsi="Times New Roman" w:cs="Times New Roman"/>
          <w:color w:val="000000"/>
          <w:sz w:val="28"/>
          <w:szCs w:val="28"/>
          <w:lang w:val="nl-NL"/>
        </w:rPr>
        <w:t xml:space="preserve"> cơ bản của</w:t>
      </w:r>
      <w:r w:rsidR="00662AEC" w:rsidRPr="006F4823">
        <w:rPr>
          <w:rFonts w:ascii="Times New Roman" w:eastAsia="Times New Roman" w:hAnsi="Times New Roman" w:cs="Times New Roman"/>
          <w:color w:val="000000"/>
          <w:sz w:val="28"/>
          <w:szCs w:val="28"/>
          <w:lang w:val="nl-NL"/>
        </w:rPr>
        <w:t xml:space="preserve"> công việc.</w:t>
      </w:r>
    </w:p>
    <w:p w:rsidR="00347B85" w:rsidRPr="006F4823" w:rsidRDefault="00347B85" w:rsidP="006F4823">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lang w:val="nl-NL"/>
        </w:rPr>
        <w:t xml:space="preserve">- Trình độ tin học cơ bản : </w:t>
      </w:r>
      <w:r w:rsidR="00662AEC" w:rsidRPr="006F4823">
        <w:rPr>
          <w:rFonts w:ascii="Times New Roman" w:eastAsia="Times New Roman" w:hAnsi="Times New Roman" w:cs="Times New Roman"/>
          <w:color w:val="000000"/>
          <w:sz w:val="28"/>
          <w:szCs w:val="28"/>
          <w:lang w:val="nl-NL"/>
        </w:rPr>
        <w:t>10</w:t>
      </w:r>
      <w:r w:rsidRPr="006F4823">
        <w:rPr>
          <w:rFonts w:ascii="Times New Roman" w:eastAsia="Times New Roman" w:hAnsi="Times New Roman" w:cs="Times New Roman"/>
          <w:color w:val="000000"/>
          <w:sz w:val="28"/>
          <w:szCs w:val="28"/>
          <w:lang w:val="nl-NL"/>
        </w:rPr>
        <w:t>0%.</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iCs/>
          <w:color w:val="000000"/>
          <w:sz w:val="28"/>
          <w:szCs w:val="28"/>
          <w:lang w:val="nl-NL"/>
        </w:rPr>
        <w:t>2.5.Học sinh</w:t>
      </w:r>
      <w:r w:rsidRPr="006F4823">
        <w:rPr>
          <w:rFonts w:ascii="Times New Roman" w:eastAsia="Times New Roman" w:hAnsi="Times New Roman" w:cs="Times New Roman"/>
          <w:color w:val="000000"/>
          <w:sz w:val="28"/>
          <w:szCs w:val="28"/>
          <w:lang w:val="nl-NL"/>
        </w:rPr>
        <w:t>:</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rPr>
      </w:pPr>
      <w:r w:rsidRPr="006F4823">
        <w:rPr>
          <w:rFonts w:ascii="Times New Roman" w:eastAsia="Times New Roman" w:hAnsi="Times New Roman" w:cs="Times New Roman"/>
          <w:color w:val="000000"/>
          <w:sz w:val="28"/>
          <w:szCs w:val="28"/>
          <w:lang w:val="nl-NL"/>
        </w:rPr>
        <w:t xml:space="preserve">          - Tỷ lệ xếp loại  học lực:  từ  TB trở  lên đạt trên </w:t>
      </w:r>
      <w:r w:rsidR="00882E55" w:rsidRPr="006F4823">
        <w:rPr>
          <w:rFonts w:ascii="Times New Roman" w:eastAsia="Times New Roman" w:hAnsi="Times New Roman" w:cs="Times New Roman"/>
          <w:color w:val="000000"/>
          <w:sz w:val="28"/>
          <w:szCs w:val="28"/>
          <w:lang w:val="nl-NL"/>
        </w:rPr>
        <w:t>95</w:t>
      </w:r>
      <w:r w:rsidRPr="006F4823">
        <w:rPr>
          <w:rFonts w:ascii="Times New Roman" w:eastAsia="Times New Roman" w:hAnsi="Times New Roman" w:cs="Times New Roman"/>
          <w:color w:val="000000"/>
          <w:sz w:val="28"/>
          <w:szCs w:val="28"/>
          <w:lang w:val="nl-NL"/>
        </w:rPr>
        <w:t xml:space="preserve"> % ;  xếp loại Giỏi :  </w:t>
      </w:r>
      <w:r w:rsidR="00882E55" w:rsidRPr="006F4823">
        <w:rPr>
          <w:rFonts w:ascii="Times New Roman" w:eastAsia="Times New Roman" w:hAnsi="Times New Roman" w:cs="Times New Roman"/>
          <w:color w:val="000000"/>
          <w:sz w:val="28"/>
          <w:szCs w:val="28"/>
          <w:lang w:val="nl-NL"/>
        </w:rPr>
        <w:t>5</w:t>
      </w:r>
      <w:r w:rsidRPr="006F4823">
        <w:rPr>
          <w:rFonts w:ascii="Times New Roman" w:eastAsia="Times New Roman" w:hAnsi="Times New Roman" w:cs="Times New Roman"/>
          <w:color w:val="000000"/>
          <w:sz w:val="28"/>
          <w:szCs w:val="28"/>
          <w:lang w:val="nl-NL"/>
        </w:rPr>
        <w:t xml:space="preserve"> %, Khá: 45 %; Yếu, kém dưới 4 %.</w:t>
      </w:r>
    </w:p>
    <w:p w:rsidR="00347B85" w:rsidRPr="006F4823" w:rsidRDefault="00347B85" w:rsidP="006F4823">
      <w:pPr>
        <w:shd w:val="clear" w:color="auto" w:fill="FFFFFF"/>
        <w:spacing w:after="0" w:line="360" w:lineRule="auto"/>
        <w:ind w:firstLine="700"/>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t> - Tỷ lệ xếp loại hạnh kiểm: Tỷ lệ xếp loại khá, tốt trên 90%; hạnh kiểm yếu dưới 2%..</w:t>
      </w:r>
    </w:p>
    <w:p w:rsidR="00347B85" w:rsidRPr="006F4823" w:rsidRDefault="00347B85" w:rsidP="006F4823">
      <w:pPr>
        <w:shd w:val="clear" w:color="auto" w:fill="FFFFFF"/>
        <w:spacing w:after="0" w:line="360" w:lineRule="auto"/>
        <w:ind w:firstLine="700"/>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t> - Tỷ lệ chuyển lớp : Trên 98%.</w:t>
      </w:r>
    </w:p>
    <w:p w:rsidR="00347B85" w:rsidRPr="006F4823" w:rsidRDefault="00347B85" w:rsidP="006F4823">
      <w:pPr>
        <w:shd w:val="clear" w:color="auto" w:fill="FFFFFF"/>
        <w:spacing w:after="0" w:line="360" w:lineRule="auto"/>
        <w:ind w:firstLine="700"/>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t> - Tỷ lệ đỗ tốt nghiệp:  trên 98%.</w:t>
      </w:r>
    </w:p>
    <w:p w:rsidR="00347B85" w:rsidRPr="006F4823" w:rsidRDefault="00347B85" w:rsidP="006F4823">
      <w:pPr>
        <w:shd w:val="clear" w:color="auto" w:fill="FFFFFF"/>
        <w:spacing w:after="0" w:line="360" w:lineRule="auto"/>
        <w:ind w:firstLine="700"/>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t> - Tỷ lệ đỗ vào các trường ĐH : Trên 55 % .</w:t>
      </w:r>
    </w:p>
    <w:p w:rsidR="00347B85" w:rsidRPr="006F4823" w:rsidRDefault="00347B85" w:rsidP="006F4823">
      <w:pPr>
        <w:shd w:val="clear" w:color="auto" w:fill="FFFFFF"/>
        <w:spacing w:after="0" w:line="360" w:lineRule="auto"/>
        <w:ind w:firstLine="700"/>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t xml:space="preserve"> - Học sinh giỏi các môn văn hóa: </w:t>
      </w:r>
      <w:r w:rsidR="00882E55" w:rsidRPr="006F4823">
        <w:rPr>
          <w:rFonts w:ascii="Times New Roman" w:eastAsia="Times New Roman" w:hAnsi="Times New Roman" w:cs="Times New Roman"/>
          <w:color w:val="000000"/>
          <w:sz w:val="28"/>
          <w:szCs w:val="28"/>
          <w:lang w:val="nl-NL"/>
        </w:rPr>
        <w:t>Có học sinh đạt giải cao trong kỳ thi HSG cấp thành phố</w:t>
      </w:r>
    </w:p>
    <w:p w:rsidR="00734F0B" w:rsidRPr="006F4823" w:rsidRDefault="00734F0B"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t>2.6. Xây dựng trường chuẩn quốc gia : Hoàn thành trước năm 2020.</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b/>
          <w:bCs/>
          <w:color w:val="000000"/>
          <w:sz w:val="28"/>
          <w:szCs w:val="28"/>
          <w:lang w:val="nl-NL"/>
        </w:rPr>
        <w:t>B. Gải pháp</w:t>
      </w:r>
    </w:p>
    <w:p w:rsidR="0094719F"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lastRenderedPageBreak/>
        <w:t>1.1. Chú trọng công tác đào tạo bồi dưỡng, cụ thể : Nâng chuẩn, bồi dưỡng trình độ</w:t>
      </w:r>
      <w:r w:rsidR="0094719F" w:rsidRPr="006F4823">
        <w:rPr>
          <w:rFonts w:ascii="Times New Roman" w:eastAsia="Times New Roman" w:hAnsi="Times New Roman" w:cs="Times New Roman"/>
          <w:color w:val="000000"/>
          <w:sz w:val="28"/>
          <w:szCs w:val="28"/>
          <w:lang w:val="nl-NL"/>
        </w:rPr>
        <w:t xml:space="preserve"> tiếng anh và tin học là cơ bản; </w:t>
      </w:r>
    </w:p>
    <w:p w:rsidR="0094719F"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t>1.2 Giữ thế ổn định và phát triển hướng tới hội nhập;</w:t>
      </w:r>
    </w:p>
    <w:p w:rsidR="0094719F"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pacing w:val="2"/>
          <w:sz w:val="28"/>
          <w:szCs w:val="28"/>
          <w:lang w:val="nl-NL"/>
        </w:rPr>
        <w:t>1.3.</w:t>
      </w:r>
      <w:r w:rsidRPr="006F4823">
        <w:rPr>
          <w:rFonts w:ascii="Times New Roman" w:eastAsia="Times New Roman" w:hAnsi="Times New Roman" w:cs="Times New Roman"/>
          <w:color w:val="000000"/>
          <w:spacing w:val="2"/>
          <w:sz w:val="28"/>
          <w:szCs w:val="28"/>
          <w:lang w:val="vi-VN"/>
        </w:rPr>
        <w:t> Nâng cao hiệu lực, hiệu quả công tác chỉ đạo, quản lý giáo dục</w:t>
      </w:r>
      <w:r w:rsidRPr="006F4823">
        <w:rPr>
          <w:rFonts w:ascii="Times New Roman" w:eastAsia="Times New Roman" w:hAnsi="Times New Roman" w:cs="Times New Roman"/>
          <w:color w:val="000000"/>
          <w:spacing w:val="2"/>
          <w:sz w:val="28"/>
          <w:szCs w:val="28"/>
          <w:lang w:val="nl-NL"/>
        </w:rPr>
        <w:t> trong nhà trường .</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pacing w:val="2"/>
          <w:sz w:val="28"/>
          <w:szCs w:val="28"/>
          <w:lang w:val="nl-NL"/>
        </w:rPr>
        <w:t>1.4. </w:t>
      </w:r>
      <w:r w:rsidRPr="006F4823">
        <w:rPr>
          <w:rFonts w:ascii="Times New Roman" w:eastAsia="Times New Roman" w:hAnsi="Times New Roman" w:cs="Times New Roman"/>
          <w:color w:val="000000"/>
          <w:sz w:val="28"/>
          <w:szCs w:val="28"/>
          <w:lang w:val="nl-NL"/>
        </w:rPr>
        <w:t>Đổi mới mạnh mẽ phương pháp dạy học và môi trường dạy học tích cực.</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000000"/>
          <w:sz w:val="28"/>
          <w:szCs w:val="28"/>
          <w:lang w:val="nl-NL"/>
        </w:rPr>
        <w:t>1.5. Củng cố và tăng cường cơ sở vật chất, </w:t>
      </w:r>
      <w:r w:rsidRPr="006F4823">
        <w:rPr>
          <w:rFonts w:ascii="Times New Roman" w:eastAsia="Times New Roman" w:hAnsi="Times New Roman" w:cs="Times New Roman"/>
          <w:color w:val="000000"/>
          <w:sz w:val="28"/>
          <w:szCs w:val="28"/>
          <w:lang w:val="vi-VN"/>
        </w:rPr>
        <w:t>phát huy</w:t>
      </w:r>
      <w:r w:rsidRPr="006F4823">
        <w:rPr>
          <w:rFonts w:ascii="Times New Roman" w:eastAsia="Times New Roman" w:hAnsi="Times New Roman" w:cs="Times New Roman"/>
          <w:color w:val="000000"/>
          <w:sz w:val="28"/>
          <w:szCs w:val="28"/>
          <w:lang w:val="nl-NL"/>
        </w:rPr>
        <w:t> và sử dụng</w:t>
      </w:r>
      <w:r w:rsidRPr="006F4823">
        <w:rPr>
          <w:rFonts w:ascii="Times New Roman" w:eastAsia="Times New Roman" w:hAnsi="Times New Roman" w:cs="Times New Roman"/>
          <w:color w:val="000000"/>
          <w:sz w:val="28"/>
          <w:szCs w:val="28"/>
          <w:lang w:val="vi-VN"/>
        </w:rPr>
        <w:t> có hiệu quả </w:t>
      </w:r>
      <w:r w:rsidRPr="006F4823">
        <w:rPr>
          <w:rFonts w:ascii="Times New Roman" w:eastAsia="Times New Roman" w:hAnsi="Times New Roman" w:cs="Times New Roman"/>
          <w:color w:val="000000"/>
          <w:sz w:val="28"/>
          <w:szCs w:val="28"/>
          <w:lang w:val="nl-NL"/>
        </w:rPr>
        <w:t xml:space="preserve">CSVC, nguồn lực tài chính </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color w:val="242B2D"/>
          <w:sz w:val="28"/>
          <w:szCs w:val="28"/>
          <w:lang w:val="nl-NL"/>
        </w:rPr>
        <w:t xml:space="preserve">               Trên đây toàn bộ bản kế hoạch của Hội đồng trường THPT </w:t>
      </w:r>
      <w:r w:rsidR="00882E55" w:rsidRPr="006F4823">
        <w:rPr>
          <w:rFonts w:ascii="Times New Roman" w:eastAsia="Times New Roman" w:hAnsi="Times New Roman" w:cs="Times New Roman"/>
          <w:color w:val="242B2D"/>
          <w:sz w:val="28"/>
          <w:szCs w:val="28"/>
          <w:lang w:val="nl-NL"/>
        </w:rPr>
        <w:t>Quang Minh</w:t>
      </w:r>
      <w:r w:rsidRPr="006F4823">
        <w:rPr>
          <w:rFonts w:ascii="Times New Roman" w:eastAsia="Times New Roman" w:hAnsi="Times New Roman" w:cs="Times New Roman"/>
          <w:color w:val="242B2D"/>
          <w:sz w:val="28"/>
          <w:szCs w:val="28"/>
          <w:lang w:val="nl-NL"/>
        </w:rPr>
        <w:t xml:space="preserve"> giai đoạn 201</w:t>
      </w:r>
      <w:r w:rsidR="00882E55" w:rsidRPr="006F4823">
        <w:rPr>
          <w:rFonts w:ascii="Times New Roman" w:eastAsia="Times New Roman" w:hAnsi="Times New Roman" w:cs="Times New Roman"/>
          <w:color w:val="242B2D"/>
          <w:sz w:val="28"/>
          <w:szCs w:val="28"/>
          <w:lang w:val="nl-NL"/>
        </w:rPr>
        <w:t>8</w:t>
      </w:r>
      <w:r w:rsidRPr="006F4823">
        <w:rPr>
          <w:rFonts w:ascii="Times New Roman" w:eastAsia="Times New Roman" w:hAnsi="Times New Roman" w:cs="Times New Roman"/>
          <w:color w:val="242B2D"/>
          <w:sz w:val="28"/>
          <w:szCs w:val="28"/>
          <w:lang w:val="nl-NL"/>
        </w:rPr>
        <w:t>-202</w:t>
      </w:r>
      <w:r w:rsidR="00882E55" w:rsidRPr="006F4823">
        <w:rPr>
          <w:rFonts w:ascii="Times New Roman" w:eastAsia="Times New Roman" w:hAnsi="Times New Roman" w:cs="Times New Roman"/>
          <w:color w:val="242B2D"/>
          <w:sz w:val="28"/>
          <w:szCs w:val="28"/>
          <w:lang w:val="nl-NL"/>
        </w:rPr>
        <w:t>3</w:t>
      </w:r>
      <w:r w:rsidRPr="006F4823">
        <w:rPr>
          <w:rFonts w:ascii="Times New Roman" w:eastAsia="Times New Roman" w:hAnsi="Times New Roman" w:cs="Times New Roman"/>
          <w:color w:val="242B2D"/>
          <w:sz w:val="28"/>
          <w:szCs w:val="28"/>
          <w:lang w:val="nl-NL"/>
        </w:rPr>
        <w:t xml:space="preserve"> </w:t>
      </w:r>
    </w:p>
    <w:p w:rsidR="006F4823" w:rsidRPr="006F4823" w:rsidRDefault="00347B85" w:rsidP="006F4823">
      <w:pPr>
        <w:shd w:val="clear" w:color="auto" w:fill="FFFFFF"/>
        <w:spacing w:after="0" w:line="360" w:lineRule="auto"/>
        <w:jc w:val="right"/>
        <w:rPr>
          <w:rFonts w:ascii="Times New Roman" w:eastAsia="Times New Roman" w:hAnsi="Times New Roman" w:cs="Times New Roman"/>
          <w:color w:val="000000"/>
          <w:sz w:val="24"/>
          <w:szCs w:val="28"/>
          <w:lang w:val="nl-NL"/>
        </w:rPr>
      </w:pPr>
      <w:r w:rsidRPr="006F4823">
        <w:rPr>
          <w:rFonts w:ascii="Times New Roman" w:eastAsia="Times New Roman" w:hAnsi="Times New Roman" w:cs="Times New Roman"/>
          <w:color w:val="242B2D"/>
          <w:sz w:val="28"/>
          <w:szCs w:val="28"/>
          <w:lang w:val="nl-NL"/>
        </w:rPr>
        <w:t> </w:t>
      </w:r>
      <w:r w:rsidR="006F4823" w:rsidRPr="006F4823">
        <w:rPr>
          <w:rFonts w:ascii="Times New Roman" w:eastAsia="Times New Roman" w:hAnsi="Times New Roman" w:cs="Times New Roman"/>
          <w:color w:val="242B2D"/>
          <w:sz w:val="24"/>
          <w:szCs w:val="28"/>
          <w:lang w:val="nl-NL"/>
        </w:rPr>
        <w:t>TM. HỘI ĐỒNG TRƯỜNG </w:t>
      </w:r>
    </w:p>
    <w:p w:rsidR="006F4823" w:rsidRPr="006F4823" w:rsidRDefault="006F4823" w:rsidP="006F4823">
      <w:pPr>
        <w:shd w:val="clear" w:color="auto" w:fill="FFFFFF"/>
        <w:spacing w:after="0" w:line="360" w:lineRule="auto"/>
        <w:jc w:val="center"/>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242B2D"/>
          <w:sz w:val="28"/>
          <w:szCs w:val="28"/>
          <w:lang w:val="nl-NL"/>
        </w:rPr>
        <w:t xml:space="preserve">                                                                                            </w:t>
      </w:r>
      <w:r w:rsidRPr="006F4823">
        <w:rPr>
          <w:rFonts w:ascii="Times New Roman" w:eastAsia="Times New Roman" w:hAnsi="Times New Roman" w:cs="Times New Roman"/>
          <w:color w:val="242B2D"/>
          <w:sz w:val="28"/>
          <w:szCs w:val="28"/>
          <w:lang w:val="nl-NL"/>
        </w:rPr>
        <w:t>CHỦ TỊCH</w:t>
      </w:r>
    </w:p>
    <w:p w:rsidR="00347B85" w:rsidRPr="006F4823" w:rsidRDefault="00347B85" w:rsidP="006F4823">
      <w:pPr>
        <w:shd w:val="clear" w:color="auto" w:fill="FFFFFF"/>
        <w:spacing w:after="0" w:line="360" w:lineRule="auto"/>
        <w:jc w:val="right"/>
        <w:rPr>
          <w:rFonts w:ascii="Times New Roman" w:eastAsia="Times New Roman" w:hAnsi="Times New Roman" w:cs="Times New Roman"/>
          <w:color w:val="242B2D"/>
          <w:sz w:val="28"/>
          <w:szCs w:val="28"/>
          <w:lang w:val="nl-NL"/>
        </w:rPr>
      </w:pPr>
    </w:p>
    <w:p w:rsidR="00F00373" w:rsidRPr="006F4823" w:rsidRDefault="00F00373" w:rsidP="006F4823">
      <w:pPr>
        <w:shd w:val="clear" w:color="auto" w:fill="FFFFFF"/>
        <w:spacing w:after="0" w:line="360" w:lineRule="auto"/>
        <w:jc w:val="right"/>
        <w:rPr>
          <w:rFonts w:ascii="Times New Roman" w:eastAsia="Times New Roman" w:hAnsi="Times New Roman" w:cs="Times New Roman"/>
          <w:color w:val="242B2D"/>
          <w:sz w:val="28"/>
          <w:szCs w:val="28"/>
          <w:lang w:val="nl-NL"/>
        </w:rPr>
      </w:pPr>
    </w:p>
    <w:p w:rsidR="00347B85" w:rsidRPr="006F4823" w:rsidRDefault="00347B85" w:rsidP="006F4823">
      <w:pPr>
        <w:shd w:val="clear" w:color="auto" w:fill="FFFFFF"/>
        <w:spacing w:after="0" w:line="360" w:lineRule="auto"/>
        <w:rPr>
          <w:rFonts w:ascii="Times New Roman" w:eastAsia="Times New Roman" w:hAnsi="Times New Roman" w:cs="Times New Roman"/>
          <w:color w:val="000000"/>
          <w:sz w:val="24"/>
          <w:szCs w:val="28"/>
          <w:lang w:val="nl-NL"/>
        </w:rPr>
      </w:pPr>
      <w:r w:rsidRPr="006F4823">
        <w:rPr>
          <w:rFonts w:ascii="Times New Roman" w:eastAsia="Times New Roman" w:hAnsi="Times New Roman" w:cs="Times New Roman"/>
          <w:b/>
          <w:bCs/>
          <w:color w:val="242B2D"/>
          <w:sz w:val="28"/>
          <w:szCs w:val="28"/>
          <w:lang w:val="nl-NL"/>
        </w:rPr>
        <w:t>  </w:t>
      </w:r>
      <w:r w:rsidRPr="006F4823">
        <w:rPr>
          <w:rFonts w:ascii="Times New Roman" w:eastAsia="Times New Roman" w:hAnsi="Times New Roman" w:cs="Times New Roman"/>
          <w:color w:val="242B2D"/>
          <w:sz w:val="28"/>
          <w:szCs w:val="28"/>
          <w:lang w:val="nl-NL"/>
        </w:rPr>
        <w:t>Nơi nhận                                                        </w:t>
      </w:r>
      <w:r w:rsidR="00F00373" w:rsidRPr="006F4823">
        <w:rPr>
          <w:rFonts w:ascii="Times New Roman" w:eastAsia="Times New Roman" w:hAnsi="Times New Roman" w:cs="Times New Roman"/>
          <w:color w:val="242B2D"/>
          <w:sz w:val="28"/>
          <w:szCs w:val="28"/>
          <w:lang w:val="nl-NL"/>
        </w:rPr>
        <w:tab/>
      </w:r>
      <w:r w:rsidR="00F00373" w:rsidRPr="006F4823">
        <w:rPr>
          <w:rFonts w:ascii="Times New Roman" w:eastAsia="Times New Roman" w:hAnsi="Times New Roman" w:cs="Times New Roman"/>
          <w:color w:val="242B2D"/>
          <w:sz w:val="28"/>
          <w:szCs w:val="28"/>
          <w:lang w:val="nl-NL"/>
        </w:rPr>
        <w:tab/>
      </w:r>
    </w:p>
    <w:p w:rsidR="006F4823" w:rsidRPr="006F4823" w:rsidRDefault="0094719F" w:rsidP="006F4823">
      <w:pPr>
        <w:shd w:val="clear" w:color="auto" w:fill="FFFFFF"/>
        <w:spacing w:after="0" w:line="360" w:lineRule="auto"/>
        <w:jc w:val="both"/>
        <w:rPr>
          <w:rFonts w:ascii="Times New Roman" w:hAnsi="Times New Roman" w:cs="Times New Roman"/>
          <w:sz w:val="28"/>
          <w:szCs w:val="28"/>
          <w:lang w:val="nl-NL"/>
        </w:rPr>
      </w:pPr>
      <w:r w:rsidRPr="006F4823">
        <w:rPr>
          <w:rFonts w:ascii="Times New Roman" w:eastAsia="Times New Roman" w:hAnsi="Times New Roman" w:cs="Times New Roman"/>
          <w:color w:val="242B2D"/>
          <w:sz w:val="28"/>
          <w:szCs w:val="28"/>
          <w:lang w:val="nl-NL"/>
        </w:rPr>
        <w:t> - Các thành viên HĐT</w:t>
      </w:r>
      <w:r w:rsidR="00347B85" w:rsidRPr="006F4823">
        <w:rPr>
          <w:rFonts w:ascii="Times New Roman" w:eastAsia="Times New Roman" w:hAnsi="Times New Roman" w:cs="Times New Roman"/>
          <w:color w:val="242B2D"/>
          <w:sz w:val="28"/>
          <w:szCs w:val="28"/>
          <w:lang w:val="nl-NL"/>
        </w:rPr>
        <w:t xml:space="preserve">                                                  </w:t>
      </w:r>
      <w:r w:rsidR="006F4823">
        <w:rPr>
          <w:rFonts w:ascii="Times New Roman" w:eastAsia="Times New Roman" w:hAnsi="Times New Roman" w:cs="Times New Roman"/>
          <w:color w:val="242B2D"/>
          <w:sz w:val="28"/>
          <w:szCs w:val="28"/>
          <w:lang w:val="nl-NL"/>
        </w:rPr>
        <w:tab/>
        <w:t xml:space="preserve"> </w:t>
      </w:r>
      <w:r w:rsidR="006F4823" w:rsidRPr="006F4823">
        <w:rPr>
          <w:rFonts w:ascii="Times New Roman" w:eastAsia="Times New Roman" w:hAnsi="Times New Roman" w:cs="Times New Roman"/>
          <w:b/>
          <w:bCs/>
          <w:color w:val="242B2D"/>
          <w:sz w:val="28"/>
          <w:szCs w:val="28"/>
          <w:lang w:val="nl-NL"/>
        </w:rPr>
        <w:t>Đào Thị Phương Lan    </w:t>
      </w:r>
    </w:p>
    <w:p w:rsidR="00347B85" w:rsidRPr="006F4823" w:rsidRDefault="006F4823"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Pr>
          <w:rFonts w:ascii="Times New Roman" w:eastAsia="Times New Roman" w:hAnsi="Times New Roman" w:cs="Times New Roman"/>
          <w:color w:val="242B2D"/>
          <w:sz w:val="28"/>
          <w:szCs w:val="28"/>
          <w:lang w:val="nl-NL"/>
        </w:rPr>
        <w:t xml:space="preserve"> </w:t>
      </w:r>
      <w:r w:rsidR="00347B85" w:rsidRPr="006F4823">
        <w:rPr>
          <w:rFonts w:ascii="Times New Roman" w:eastAsia="Times New Roman" w:hAnsi="Times New Roman" w:cs="Times New Roman"/>
          <w:color w:val="242B2D"/>
          <w:sz w:val="28"/>
          <w:szCs w:val="28"/>
          <w:lang w:val="nl-NL"/>
        </w:rPr>
        <w:t>- Lưu: VP./.</w:t>
      </w:r>
      <w:r w:rsidR="00347B85" w:rsidRPr="006F4823">
        <w:rPr>
          <w:rFonts w:ascii="Times New Roman" w:eastAsia="Times New Roman" w:hAnsi="Times New Roman" w:cs="Times New Roman"/>
          <w:b/>
          <w:bCs/>
          <w:color w:val="242B2D"/>
          <w:sz w:val="28"/>
          <w:szCs w:val="28"/>
          <w:lang w:val="nl-NL"/>
        </w:rPr>
        <w:t>                                                                              </w:t>
      </w:r>
    </w:p>
    <w:p w:rsidR="00347B85" w:rsidRPr="006F4823" w:rsidRDefault="00347B85"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r w:rsidRPr="006F4823">
        <w:rPr>
          <w:rFonts w:ascii="Times New Roman" w:eastAsia="Times New Roman" w:hAnsi="Times New Roman" w:cs="Times New Roman"/>
          <w:b/>
          <w:bCs/>
          <w:color w:val="242B2D"/>
          <w:sz w:val="28"/>
          <w:szCs w:val="28"/>
          <w:lang w:val="nl-NL"/>
        </w:rPr>
        <w:t> </w:t>
      </w:r>
      <w:r w:rsidR="0094719F" w:rsidRPr="006F4823">
        <w:rPr>
          <w:rFonts w:ascii="Times New Roman" w:eastAsia="Times New Roman" w:hAnsi="Times New Roman" w:cs="Times New Roman"/>
          <w:bCs/>
          <w:color w:val="242B2D"/>
          <w:sz w:val="28"/>
          <w:szCs w:val="28"/>
          <w:lang w:val="nl-NL"/>
        </w:rPr>
        <w:t>- c3quangminh.edu.vn</w:t>
      </w:r>
    </w:p>
    <w:p w:rsidR="00347B85" w:rsidRPr="006F4823" w:rsidRDefault="00347B85" w:rsidP="006F4823">
      <w:pPr>
        <w:shd w:val="clear" w:color="auto" w:fill="FFFFFF"/>
        <w:spacing w:after="0" w:line="360" w:lineRule="auto"/>
        <w:jc w:val="both"/>
        <w:rPr>
          <w:rFonts w:ascii="Times New Roman" w:eastAsia="Times New Roman" w:hAnsi="Times New Roman" w:cs="Times New Roman"/>
          <w:b/>
          <w:bCs/>
          <w:color w:val="242B2D"/>
          <w:sz w:val="28"/>
          <w:szCs w:val="28"/>
          <w:lang w:val="nl-NL"/>
        </w:rPr>
      </w:pPr>
      <w:r w:rsidRPr="006F4823">
        <w:rPr>
          <w:rFonts w:ascii="Times New Roman" w:eastAsia="Times New Roman" w:hAnsi="Times New Roman" w:cs="Times New Roman"/>
          <w:b/>
          <w:bCs/>
          <w:color w:val="242B2D"/>
          <w:sz w:val="28"/>
          <w:szCs w:val="28"/>
          <w:lang w:val="nl-NL"/>
        </w:rPr>
        <w:t>   </w:t>
      </w:r>
    </w:p>
    <w:p w:rsidR="0059588A" w:rsidRPr="006F4823" w:rsidRDefault="0059588A" w:rsidP="006F4823">
      <w:pPr>
        <w:shd w:val="clear" w:color="auto" w:fill="FFFFFF"/>
        <w:spacing w:after="0" w:line="360" w:lineRule="auto"/>
        <w:jc w:val="both"/>
        <w:rPr>
          <w:rFonts w:ascii="Times New Roman" w:eastAsia="Times New Roman" w:hAnsi="Times New Roman" w:cs="Times New Roman"/>
          <w:b/>
          <w:bCs/>
          <w:color w:val="242B2D"/>
          <w:sz w:val="28"/>
          <w:szCs w:val="28"/>
          <w:lang w:val="nl-NL"/>
        </w:rPr>
      </w:pPr>
    </w:p>
    <w:p w:rsidR="0059588A" w:rsidRPr="006F4823" w:rsidRDefault="0059588A" w:rsidP="006F4823">
      <w:pPr>
        <w:shd w:val="clear" w:color="auto" w:fill="FFFFFF"/>
        <w:spacing w:after="0" w:line="360" w:lineRule="auto"/>
        <w:jc w:val="both"/>
        <w:rPr>
          <w:rFonts w:ascii="Times New Roman" w:eastAsia="Times New Roman" w:hAnsi="Times New Roman" w:cs="Times New Roman"/>
          <w:b/>
          <w:bCs/>
          <w:color w:val="242B2D"/>
          <w:sz w:val="28"/>
          <w:szCs w:val="28"/>
          <w:lang w:val="nl-NL"/>
        </w:rPr>
      </w:pPr>
    </w:p>
    <w:p w:rsidR="0059588A" w:rsidRPr="006F4823" w:rsidRDefault="0059588A" w:rsidP="006F4823">
      <w:pPr>
        <w:shd w:val="clear" w:color="auto" w:fill="FFFFFF"/>
        <w:spacing w:after="0" w:line="360" w:lineRule="auto"/>
        <w:jc w:val="both"/>
        <w:rPr>
          <w:rFonts w:ascii="Times New Roman" w:eastAsia="Times New Roman" w:hAnsi="Times New Roman" w:cs="Times New Roman"/>
          <w:color w:val="000000"/>
          <w:sz w:val="28"/>
          <w:szCs w:val="28"/>
          <w:lang w:val="nl-NL"/>
        </w:rPr>
      </w:pPr>
    </w:p>
    <w:p w:rsidR="00786E4A" w:rsidRPr="006F4823" w:rsidRDefault="00347B85" w:rsidP="006F4823">
      <w:pPr>
        <w:shd w:val="clear" w:color="auto" w:fill="FFFFFF"/>
        <w:spacing w:after="0" w:line="360" w:lineRule="auto"/>
        <w:jc w:val="both"/>
        <w:rPr>
          <w:rFonts w:ascii="Times New Roman" w:hAnsi="Times New Roman" w:cs="Times New Roman"/>
          <w:sz w:val="28"/>
          <w:szCs w:val="28"/>
          <w:lang w:val="nl-NL"/>
        </w:rPr>
      </w:pPr>
      <w:r w:rsidRPr="006F4823">
        <w:rPr>
          <w:rFonts w:ascii="Times New Roman" w:eastAsia="Times New Roman" w:hAnsi="Times New Roman" w:cs="Times New Roman"/>
          <w:b/>
          <w:bCs/>
          <w:color w:val="242B2D"/>
          <w:sz w:val="28"/>
          <w:szCs w:val="28"/>
          <w:lang w:val="nl-NL"/>
        </w:rPr>
        <w:t xml:space="preserve">                                                                                   </w:t>
      </w:r>
      <w:r w:rsidR="00F00373" w:rsidRPr="006F4823">
        <w:rPr>
          <w:rFonts w:ascii="Times New Roman" w:eastAsia="Times New Roman" w:hAnsi="Times New Roman" w:cs="Times New Roman"/>
          <w:b/>
          <w:bCs/>
          <w:color w:val="242B2D"/>
          <w:sz w:val="28"/>
          <w:szCs w:val="28"/>
          <w:lang w:val="nl-NL"/>
        </w:rPr>
        <w:tab/>
      </w:r>
      <w:r w:rsidR="00F00373" w:rsidRPr="006F4823">
        <w:rPr>
          <w:rFonts w:ascii="Times New Roman" w:eastAsia="Times New Roman" w:hAnsi="Times New Roman" w:cs="Times New Roman"/>
          <w:b/>
          <w:bCs/>
          <w:color w:val="242B2D"/>
          <w:sz w:val="28"/>
          <w:szCs w:val="28"/>
          <w:lang w:val="nl-NL"/>
        </w:rPr>
        <w:tab/>
        <w:t xml:space="preserve">     </w:t>
      </w:r>
    </w:p>
    <w:sectPr w:rsidR="00786E4A" w:rsidRPr="006F4823" w:rsidSect="006F482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85"/>
    <w:rsid w:val="00347B85"/>
    <w:rsid w:val="0059588A"/>
    <w:rsid w:val="005A74A3"/>
    <w:rsid w:val="00662AEC"/>
    <w:rsid w:val="00684E65"/>
    <w:rsid w:val="006F4823"/>
    <w:rsid w:val="00734F0B"/>
    <w:rsid w:val="0074580E"/>
    <w:rsid w:val="0078154C"/>
    <w:rsid w:val="00786E4A"/>
    <w:rsid w:val="00882E55"/>
    <w:rsid w:val="0094719F"/>
    <w:rsid w:val="00F00373"/>
    <w:rsid w:val="00FF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105C"/>
  <w15:docId w15:val="{EF88EC54-45FB-4E8F-81A4-513F7C07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7B85"/>
    <w:rPr>
      <w:b/>
      <w:bCs/>
    </w:rPr>
  </w:style>
  <w:style w:type="character" w:styleId="Emphasis">
    <w:name w:val="Emphasis"/>
    <w:basedOn w:val="DefaultParagraphFont"/>
    <w:uiPriority w:val="20"/>
    <w:qFormat/>
    <w:rsid w:val="00347B85"/>
    <w:rPr>
      <w:i/>
      <w:iCs/>
    </w:rPr>
  </w:style>
  <w:style w:type="paragraph" w:styleId="NormalWeb">
    <w:name w:val="Normal (Web)"/>
    <w:basedOn w:val="Normal"/>
    <w:uiPriority w:val="99"/>
    <w:semiHidden/>
    <w:unhideWhenUsed/>
    <w:rsid w:val="00347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47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495">
      <w:bodyDiv w:val="1"/>
      <w:marLeft w:val="0"/>
      <w:marRight w:val="0"/>
      <w:marTop w:val="0"/>
      <w:marBottom w:val="0"/>
      <w:divBdr>
        <w:top w:val="none" w:sz="0" w:space="0" w:color="auto"/>
        <w:left w:val="none" w:sz="0" w:space="0" w:color="auto"/>
        <w:bottom w:val="none" w:sz="0" w:space="0" w:color="auto"/>
        <w:right w:val="none" w:sz="0" w:space="0" w:color="auto"/>
      </w:divBdr>
    </w:div>
    <w:div w:id="864713563">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Hau</dc:creator>
  <cp:lastModifiedBy>MyPC</cp:lastModifiedBy>
  <cp:revision>2</cp:revision>
  <dcterms:created xsi:type="dcterms:W3CDTF">2019-12-22T01:06:00Z</dcterms:created>
  <dcterms:modified xsi:type="dcterms:W3CDTF">2019-12-22T01:06:00Z</dcterms:modified>
</cp:coreProperties>
</file>