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5"/>
        <w:gridCol w:w="5850"/>
      </w:tblGrid>
      <w:tr w:rsidR="006E0D03" w:rsidRPr="006E0D03" w14:paraId="7E64F13E" w14:textId="77777777" w:rsidTr="00EC7D62">
        <w:trPr>
          <w:trHeight w:val="1611"/>
        </w:trPr>
        <w:tc>
          <w:tcPr>
            <w:tcW w:w="4405" w:type="dxa"/>
          </w:tcPr>
          <w:p w14:paraId="681DE6F3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03">
              <w:rPr>
                <w:rFonts w:ascii="Times New Roman" w:hAnsi="Times New Roman" w:cs="Times New Roman"/>
                <w:sz w:val="28"/>
                <w:szCs w:val="28"/>
              </w:rPr>
              <w:t>SỞ GD VÀ ĐT HÀ NỘI</w:t>
            </w:r>
          </w:p>
          <w:p w14:paraId="5E31E3B9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E0D03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THPT QUANG MINH</w:t>
            </w:r>
          </w:p>
          <w:p w14:paraId="0C0CEDCC" w14:textId="14189248" w:rsidR="006E0D03" w:rsidRPr="006E0D03" w:rsidRDefault="006E0D03" w:rsidP="00686035">
            <w:pPr>
              <w:ind w:left="72" w:firstLine="9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50" w:type="dxa"/>
          </w:tcPr>
          <w:p w14:paraId="670B5178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03">
              <w:rPr>
                <w:rFonts w:ascii="Times New Roman" w:hAnsi="Times New Roman" w:cs="Times New Roman"/>
                <w:b/>
                <w:sz w:val="28"/>
                <w:szCs w:val="28"/>
              </w:rPr>
              <w:t>KIỂM TRA HỌC KÌ I</w:t>
            </w:r>
          </w:p>
          <w:p w14:paraId="384168CC" w14:textId="4A2D4E0E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Môn: </w:t>
            </w:r>
            <w:r w:rsidRPr="006E0D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Ngữ Văn, </w:t>
            </w:r>
            <w:r w:rsidRPr="006E0D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khối: 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05E2BC8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Năm học: 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– 202</w:t>
            </w:r>
            <w:r w:rsidRPr="006E0D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7C2710B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E0D03"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  <w:t>Thời gian làm bài: 90 phút (không kể thời gian giao đề)</w:t>
            </w:r>
          </w:p>
          <w:p w14:paraId="7977A795" w14:textId="77777777" w:rsidR="006E0D03" w:rsidRPr="006E0D03" w:rsidRDefault="006E0D03" w:rsidP="00762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43D4E75D" w14:textId="77777777" w:rsidR="00264473" w:rsidRDefault="00264473" w:rsidP="006E0D03">
      <w:pPr>
        <w:rPr>
          <w:rFonts w:ascii="Times New Roman" w:hAnsi="Times New Roman" w:cs="Times New Roman"/>
          <w:sz w:val="28"/>
          <w:szCs w:val="28"/>
        </w:rPr>
      </w:pPr>
    </w:p>
    <w:p w14:paraId="58354CEF" w14:textId="77777777" w:rsidR="00264473" w:rsidRPr="00383E15" w:rsidRDefault="00264473" w:rsidP="00264473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360"/>
        <w:jc w:val="both"/>
        <w:rPr>
          <w:b/>
          <w:sz w:val="28"/>
          <w:szCs w:val="28"/>
        </w:rPr>
      </w:pPr>
      <w:proofErr w:type="spellStart"/>
      <w:r w:rsidRPr="00383E15">
        <w:rPr>
          <w:b/>
          <w:sz w:val="28"/>
          <w:szCs w:val="28"/>
        </w:rPr>
        <w:t>Đọc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hiểu</w:t>
      </w:r>
      <w:proofErr w:type="spellEnd"/>
      <w:r w:rsidRPr="00383E15">
        <w:rPr>
          <w:b/>
          <w:sz w:val="28"/>
          <w:szCs w:val="28"/>
        </w:rPr>
        <w:t xml:space="preserve"> (3,0 </w:t>
      </w:r>
      <w:proofErr w:type="spellStart"/>
      <w:r w:rsidRPr="00383E15">
        <w:rPr>
          <w:b/>
          <w:sz w:val="28"/>
          <w:szCs w:val="28"/>
        </w:rPr>
        <w:t>điểm</w:t>
      </w:r>
      <w:proofErr w:type="spellEnd"/>
      <w:r w:rsidRPr="00383E15">
        <w:rPr>
          <w:b/>
          <w:sz w:val="28"/>
          <w:szCs w:val="28"/>
        </w:rPr>
        <w:t>)</w:t>
      </w:r>
    </w:p>
    <w:p w14:paraId="0FD5452B" w14:textId="77777777" w:rsidR="00264473" w:rsidRPr="00383E15" w:rsidRDefault="00264473" w:rsidP="00264473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383E15">
        <w:rPr>
          <w:b/>
          <w:sz w:val="28"/>
          <w:szCs w:val="28"/>
        </w:rPr>
        <w:t>Đọc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đoạn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văn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bản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sau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và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trả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lời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câu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hỏi</w:t>
      </w:r>
      <w:proofErr w:type="spellEnd"/>
      <w:r w:rsidRPr="00383E15">
        <w:rPr>
          <w:b/>
          <w:sz w:val="28"/>
          <w:szCs w:val="28"/>
        </w:rPr>
        <w:t>:</w:t>
      </w:r>
    </w:p>
    <w:p w14:paraId="03CB3C05" w14:textId="77777777" w:rsidR="00264473" w:rsidRPr="00383E15" w:rsidRDefault="00264473" w:rsidP="0026447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383E15">
        <w:rPr>
          <w:sz w:val="28"/>
          <w:szCs w:val="28"/>
        </w:rPr>
        <w:t xml:space="preserve"> </w:t>
      </w:r>
      <w:r w:rsidRPr="00383E15">
        <w:rPr>
          <w:sz w:val="28"/>
          <w:szCs w:val="28"/>
        </w:rPr>
        <w:tab/>
        <w:t>(</w:t>
      </w:r>
      <w:proofErr w:type="gramStart"/>
      <w:r w:rsidRPr="00383E15">
        <w:rPr>
          <w:sz w:val="28"/>
          <w:szCs w:val="28"/>
        </w:rPr>
        <w:t>1)</w:t>
      </w:r>
      <w:r w:rsidRPr="00383E15">
        <w:rPr>
          <w:i/>
          <w:sz w:val="28"/>
          <w:szCs w:val="28"/>
        </w:rPr>
        <w:t>“</w:t>
      </w:r>
      <w:proofErr w:type="spellStart"/>
      <w:proofErr w:type="gramEnd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câu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nói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</w:t>
      </w:r>
      <w:proofErr w:type="spellEnd"/>
      <w:r w:rsidRPr="00383E15">
        <w:rPr>
          <w:i/>
          <w:sz w:val="28"/>
          <w:szCs w:val="28"/>
        </w:rPr>
        <w:t xml:space="preserve">: Con </w:t>
      </w:r>
      <w:proofErr w:type="spellStart"/>
      <w:r w:rsidRPr="00383E15">
        <w:rPr>
          <w:i/>
          <w:sz w:val="28"/>
          <w:szCs w:val="28"/>
        </w:rPr>
        <w:t>đường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dài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</w:t>
      </w:r>
      <w:proofErr w:type="spellEnd"/>
      <w:r w:rsidRPr="00383E15">
        <w:rPr>
          <w:i/>
          <w:sz w:val="28"/>
          <w:szCs w:val="28"/>
        </w:rPr>
        <w:t xml:space="preserve"> con </w:t>
      </w:r>
      <w:proofErr w:type="spellStart"/>
      <w:r w:rsidRPr="00383E15">
        <w:rPr>
          <w:i/>
          <w:sz w:val="28"/>
          <w:szCs w:val="28"/>
        </w:rPr>
        <w:t>đường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từ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cái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đầu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bàn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tay</w:t>
      </w:r>
      <w:proofErr w:type="spellEnd"/>
      <w:r w:rsidRPr="00383E15">
        <w:rPr>
          <w:i/>
          <w:sz w:val="28"/>
          <w:szCs w:val="28"/>
        </w:rPr>
        <w:t xml:space="preserve">. Ý </w:t>
      </w:r>
      <w:proofErr w:type="spellStart"/>
      <w:r w:rsidRPr="00383E15">
        <w:rPr>
          <w:i/>
          <w:sz w:val="28"/>
          <w:szCs w:val="28"/>
        </w:rPr>
        <w:t>tưởng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nhiều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vô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kể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Nhiều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người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những</w:t>
      </w:r>
      <w:proofErr w:type="spellEnd"/>
      <w:r w:rsidRPr="00383E15">
        <w:rPr>
          <w:i/>
          <w:sz w:val="28"/>
          <w:szCs w:val="28"/>
        </w:rPr>
        <w:t xml:space="preserve"> ý </w:t>
      </w:r>
      <w:proofErr w:type="spellStart"/>
      <w:r w:rsidRPr="00383E15">
        <w:rPr>
          <w:i/>
          <w:sz w:val="28"/>
          <w:szCs w:val="28"/>
        </w:rPr>
        <w:t>tưởng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rất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tốt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Nhưng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rất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ít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người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biến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được</w:t>
      </w:r>
      <w:proofErr w:type="spellEnd"/>
      <w:r w:rsidRPr="00383E15">
        <w:rPr>
          <w:i/>
          <w:sz w:val="28"/>
          <w:szCs w:val="28"/>
        </w:rPr>
        <w:t xml:space="preserve"> ý </w:t>
      </w:r>
      <w:proofErr w:type="spellStart"/>
      <w:r w:rsidRPr="00383E15">
        <w:rPr>
          <w:i/>
          <w:sz w:val="28"/>
          <w:szCs w:val="28"/>
        </w:rPr>
        <w:t>tưởng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hiện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thực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người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bạn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của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tôi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từng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nói</w:t>
      </w:r>
      <w:proofErr w:type="spellEnd"/>
      <w:r w:rsidRPr="00383E15">
        <w:rPr>
          <w:i/>
          <w:sz w:val="28"/>
          <w:szCs w:val="28"/>
        </w:rPr>
        <w:t xml:space="preserve">: "Khi ai </w:t>
      </w:r>
      <w:proofErr w:type="spellStart"/>
      <w:r w:rsidRPr="00383E15">
        <w:rPr>
          <w:i/>
          <w:sz w:val="28"/>
          <w:szCs w:val="28"/>
        </w:rPr>
        <w:t>đó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tâm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sự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với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tôi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về</w:t>
      </w:r>
      <w:proofErr w:type="spellEnd"/>
      <w:r w:rsidRPr="00383E15">
        <w:rPr>
          <w:i/>
          <w:sz w:val="28"/>
          <w:szCs w:val="28"/>
        </w:rPr>
        <w:t xml:space="preserve"> ý </w:t>
      </w:r>
      <w:proofErr w:type="spellStart"/>
      <w:r w:rsidRPr="00383E15">
        <w:rPr>
          <w:i/>
          <w:sz w:val="28"/>
          <w:szCs w:val="28"/>
        </w:rPr>
        <w:t>tưởng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này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khác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tôi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chỉ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bảo</w:t>
      </w:r>
      <w:proofErr w:type="spellEnd"/>
      <w:r w:rsidRPr="00383E15">
        <w:rPr>
          <w:i/>
          <w:sz w:val="28"/>
          <w:szCs w:val="28"/>
        </w:rPr>
        <w:t xml:space="preserve">: Nghe </w:t>
      </w:r>
      <w:proofErr w:type="spellStart"/>
      <w:r w:rsidRPr="00383E15">
        <w:rPr>
          <w:i/>
          <w:sz w:val="28"/>
          <w:szCs w:val="28"/>
        </w:rPr>
        <w:t>tuyệt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lắm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hãy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Tôi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không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bảo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khó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bảo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sẽ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bại</w:t>
      </w:r>
      <w:proofErr w:type="spellEnd"/>
      <w:r w:rsidRPr="00383E15">
        <w:rPr>
          <w:i/>
          <w:sz w:val="28"/>
          <w:szCs w:val="28"/>
        </w:rPr>
        <w:t xml:space="preserve">, hay </w:t>
      </w:r>
      <w:proofErr w:type="spellStart"/>
      <w:r w:rsidRPr="00383E15">
        <w:rPr>
          <w:i/>
          <w:sz w:val="28"/>
          <w:szCs w:val="28"/>
        </w:rPr>
        <w:t>bàn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lùi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Cứ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để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họ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thực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hiện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động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chứng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minh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cả</w:t>
      </w:r>
      <w:proofErr w:type="spellEnd"/>
      <w:r w:rsidRPr="00383E15">
        <w:rPr>
          <w:i/>
          <w:sz w:val="28"/>
          <w:szCs w:val="28"/>
        </w:rPr>
        <w:t>."</w:t>
      </w:r>
    </w:p>
    <w:p w14:paraId="26CA448A" w14:textId="77777777" w:rsidR="00264473" w:rsidRPr="00383E15" w:rsidRDefault="00264473" w:rsidP="0026447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383E15">
        <w:rPr>
          <w:i/>
          <w:sz w:val="28"/>
          <w:szCs w:val="28"/>
        </w:rPr>
        <w:t>(</w:t>
      </w:r>
      <w:proofErr w:type="gramStart"/>
      <w:r w:rsidRPr="00383E15">
        <w:rPr>
          <w:i/>
          <w:sz w:val="28"/>
          <w:szCs w:val="28"/>
        </w:rPr>
        <w:t>2)</w:t>
      </w:r>
      <w:proofErr w:type="spellStart"/>
      <w:r w:rsidRPr="00383E15">
        <w:rPr>
          <w:i/>
          <w:sz w:val="28"/>
          <w:szCs w:val="28"/>
        </w:rPr>
        <w:t>Nhà</w:t>
      </w:r>
      <w:proofErr w:type="spellEnd"/>
      <w:proofErr w:type="gram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văn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Trung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Quốc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Lỗ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Tấn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câu</w:t>
      </w:r>
      <w:proofErr w:type="spellEnd"/>
      <w:r w:rsidRPr="00383E15">
        <w:rPr>
          <w:i/>
          <w:sz w:val="28"/>
          <w:szCs w:val="28"/>
        </w:rPr>
        <w:t>: "</w:t>
      </w:r>
      <w:proofErr w:type="spellStart"/>
      <w:r w:rsidRPr="00383E15">
        <w:rPr>
          <w:i/>
          <w:sz w:val="28"/>
          <w:szCs w:val="28"/>
        </w:rPr>
        <w:t>Trên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mặt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vốn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đường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Người</w:t>
      </w:r>
      <w:proofErr w:type="spellEnd"/>
      <w:r w:rsidRPr="00383E15">
        <w:rPr>
          <w:i/>
          <w:sz w:val="28"/>
          <w:szCs w:val="28"/>
        </w:rPr>
        <w:t xml:space="preserve"> ta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đường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thôi</w:t>
      </w:r>
      <w:proofErr w:type="spellEnd"/>
      <w:r w:rsidRPr="00383E15">
        <w:rPr>
          <w:i/>
          <w:sz w:val="28"/>
          <w:szCs w:val="28"/>
        </w:rPr>
        <w:t xml:space="preserve">." </w:t>
      </w:r>
      <w:proofErr w:type="spellStart"/>
      <w:r w:rsidRPr="00383E15">
        <w:rPr>
          <w:i/>
          <w:sz w:val="28"/>
          <w:szCs w:val="28"/>
        </w:rPr>
        <w:t>Nếu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không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đường</w:t>
      </w:r>
      <w:proofErr w:type="spellEnd"/>
      <w:r w:rsidRPr="00383E15">
        <w:rPr>
          <w:i/>
          <w:sz w:val="28"/>
          <w:szCs w:val="28"/>
        </w:rPr>
        <w:t xml:space="preserve"> ở </w:t>
      </w:r>
      <w:proofErr w:type="spellStart"/>
      <w:r w:rsidRPr="00383E15">
        <w:rPr>
          <w:i/>
          <w:sz w:val="28"/>
          <w:szCs w:val="28"/>
        </w:rPr>
        <w:t>đâu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>.</w:t>
      </w:r>
    </w:p>
    <w:p w14:paraId="38B428DE" w14:textId="77777777" w:rsidR="00264473" w:rsidRPr="00383E15" w:rsidRDefault="00264473" w:rsidP="0026447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383E15">
        <w:rPr>
          <w:i/>
          <w:sz w:val="28"/>
          <w:szCs w:val="28"/>
        </w:rPr>
        <w:t>(</w:t>
      </w:r>
      <w:proofErr w:type="gramStart"/>
      <w:r w:rsidRPr="00383E15">
        <w:rPr>
          <w:i/>
          <w:sz w:val="28"/>
          <w:szCs w:val="28"/>
        </w:rPr>
        <w:t>3)Cho</w:t>
      </w:r>
      <w:proofErr w:type="gram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nên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câu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khẩ</w:t>
      </w:r>
      <w:r>
        <w:rPr>
          <w:i/>
          <w:sz w:val="28"/>
          <w:szCs w:val="28"/>
        </w:rPr>
        <w:t>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Nike </w:t>
      </w:r>
      <w:proofErr w:type="spellStart"/>
      <w:r>
        <w:rPr>
          <w:i/>
          <w:sz w:val="28"/>
          <w:szCs w:val="28"/>
        </w:rPr>
        <w:t>là</w:t>
      </w:r>
      <w:proofErr w:type="spellEnd"/>
      <w:r>
        <w:rPr>
          <w:i/>
          <w:sz w:val="28"/>
          <w:szCs w:val="28"/>
        </w:rPr>
        <w:t>: Just do it (</w:t>
      </w:r>
      <w:proofErr w:type="spellStart"/>
      <w:r w:rsidRPr="00383E15">
        <w:rPr>
          <w:i/>
          <w:sz w:val="28"/>
          <w:szCs w:val="28"/>
        </w:rPr>
        <w:t>Hãy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>
        <w:rPr>
          <w:i/>
          <w:sz w:val="28"/>
          <w:szCs w:val="28"/>
        </w:rPr>
        <w:t>)</w:t>
      </w:r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bất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cứ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điều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gì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Vì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tuổi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trẻ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chỉ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lần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Thời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gian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trôi</w:t>
      </w:r>
      <w:proofErr w:type="spellEnd"/>
      <w:r w:rsidRPr="00383E15">
        <w:rPr>
          <w:i/>
          <w:sz w:val="28"/>
          <w:szCs w:val="28"/>
        </w:rPr>
        <w:t xml:space="preserve"> qua </w:t>
      </w:r>
      <w:proofErr w:type="spellStart"/>
      <w:r w:rsidRPr="00383E15">
        <w:rPr>
          <w:i/>
          <w:sz w:val="28"/>
          <w:szCs w:val="28"/>
        </w:rPr>
        <w:t>là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không</w:t>
      </w:r>
      <w:proofErr w:type="spellEnd"/>
      <w:r w:rsidRPr="00383E15">
        <w:rPr>
          <w:i/>
          <w:sz w:val="28"/>
          <w:szCs w:val="28"/>
        </w:rPr>
        <w:t xml:space="preserve"> quay </w:t>
      </w:r>
      <w:proofErr w:type="spellStart"/>
      <w:r w:rsidRPr="00383E15">
        <w:rPr>
          <w:i/>
          <w:sz w:val="28"/>
          <w:szCs w:val="28"/>
        </w:rPr>
        <w:t>lại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Thay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chần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chừ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đắn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đo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sợ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hãi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tại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sao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lại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không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thử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bước</w:t>
      </w:r>
      <w:proofErr w:type="spellEnd"/>
      <w:r w:rsidRPr="00383E15">
        <w:rPr>
          <w:i/>
          <w:sz w:val="28"/>
          <w:szCs w:val="28"/>
        </w:rPr>
        <w:t xml:space="preserve"> ra </w:t>
      </w:r>
      <w:proofErr w:type="spellStart"/>
      <w:r w:rsidRPr="00383E15">
        <w:rPr>
          <w:i/>
          <w:sz w:val="28"/>
          <w:szCs w:val="28"/>
        </w:rPr>
        <w:t>ngoài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và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điều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ích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Còn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nói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theo</w:t>
      </w:r>
      <w:proofErr w:type="spellEnd"/>
      <w:r w:rsidRPr="00383E15">
        <w:rPr>
          <w:i/>
          <w:sz w:val="28"/>
          <w:szCs w:val="28"/>
        </w:rPr>
        <w:t xml:space="preserve"> cha </w:t>
      </w:r>
      <w:proofErr w:type="spellStart"/>
      <w:r w:rsidRPr="00383E15">
        <w:rPr>
          <w:i/>
          <w:sz w:val="28"/>
          <w:szCs w:val="28"/>
        </w:rPr>
        <w:t>ông</w:t>
      </w:r>
      <w:proofErr w:type="spellEnd"/>
      <w:r w:rsidRPr="00383E15">
        <w:rPr>
          <w:i/>
          <w:sz w:val="28"/>
          <w:szCs w:val="28"/>
        </w:rPr>
        <w:t xml:space="preserve"> ta </w:t>
      </w:r>
      <w:proofErr w:type="spellStart"/>
      <w:r w:rsidRPr="00383E15">
        <w:rPr>
          <w:i/>
          <w:sz w:val="28"/>
          <w:szCs w:val="28"/>
        </w:rPr>
        <w:t>ngày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trước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thì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học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đôi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với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học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đọc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sách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tiếp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kiến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thức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chuyện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phải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động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phải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thực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mới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khiến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kỹ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năng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của</w:t>
      </w:r>
      <w:proofErr w:type="spellEnd"/>
      <w:r w:rsidRPr="00383E15">
        <w:rPr>
          <w:i/>
          <w:sz w:val="28"/>
          <w:szCs w:val="28"/>
        </w:rPr>
        <w:t xml:space="preserve"> ta </w:t>
      </w:r>
      <w:proofErr w:type="spellStart"/>
      <w:r w:rsidRPr="00383E15">
        <w:rPr>
          <w:i/>
          <w:sz w:val="28"/>
          <w:szCs w:val="28"/>
        </w:rPr>
        <w:t>khá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lên</w:t>
      </w:r>
      <w:proofErr w:type="spellEnd"/>
      <w:r w:rsidRPr="00383E15">
        <w:rPr>
          <w:i/>
          <w:sz w:val="28"/>
          <w:szCs w:val="28"/>
        </w:rPr>
        <w:t>.</w:t>
      </w:r>
    </w:p>
    <w:p w14:paraId="7290921B" w14:textId="77777777" w:rsidR="00264473" w:rsidRPr="00383E15" w:rsidRDefault="00264473" w:rsidP="0026447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383E15">
        <w:rPr>
          <w:i/>
          <w:sz w:val="28"/>
          <w:szCs w:val="28"/>
        </w:rPr>
        <w:t>(</w:t>
      </w:r>
      <w:proofErr w:type="gramStart"/>
      <w:r w:rsidRPr="00383E15">
        <w:rPr>
          <w:i/>
          <w:sz w:val="28"/>
          <w:szCs w:val="28"/>
        </w:rPr>
        <w:t>4)</w:t>
      </w:r>
      <w:proofErr w:type="spellStart"/>
      <w:r w:rsidRPr="00383E15">
        <w:rPr>
          <w:i/>
          <w:sz w:val="28"/>
          <w:szCs w:val="28"/>
        </w:rPr>
        <w:t>Việc</w:t>
      </w:r>
      <w:proofErr w:type="spellEnd"/>
      <w:proofErr w:type="gram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thiếu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sót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năng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lực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động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có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thể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hạn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chế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người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trẻ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hòa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nhập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vào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thế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giới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Mà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để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phát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triển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khả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năng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động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không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cần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phải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lớn</w:t>
      </w:r>
      <w:proofErr w:type="spellEnd"/>
      <w:r w:rsidRPr="00383E15">
        <w:rPr>
          <w:i/>
          <w:sz w:val="28"/>
          <w:szCs w:val="28"/>
        </w:rPr>
        <w:t xml:space="preserve"> lao, </w:t>
      </w:r>
      <w:proofErr w:type="spellStart"/>
      <w:r w:rsidRPr="00383E15">
        <w:rPr>
          <w:i/>
          <w:sz w:val="28"/>
          <w:szCs w:val="28"/>
        </w:rPr>
        <w:t>mở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trọ</w:t>
      </w:r>
      <w:proofErr w:type="spellEnd"/>
      <w:r w:rsidRPr="00383E15">
        <w:rPr>
          <w:i/>
          <w:sz w:val="28"/>
          <w:szCs w:val="28"/>
        </w:rPr>
        <w:t xml:space="preserve"> hay </w:t>
      </w:r>
      <w:proofErr w:type="spellStart"/>
      <w:r w:rsidRPr="00383E15">
        <w:rPr>
          <w:i/>
          <w:sz w:val="28"/>
          <w:szCs w:val="28"/>
        </w:rPr>
        <w:t>mở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công</w:t>
      </w:r>
      <w:proofErr w:type="spellEnd"/>
      <w:r w:rsidRPr="00383E15">
        <w:rPr>
          <w:i/>
          <w:sz w:val="28"/>
          <w:szCs w:val="28"/>
        </w:rPr>
        <w:t xml:space="preserve"> ty. </w:t>
      </w:r>
      <w:proofErr w:type="spellStart"/>
      <w:r w:rsidRPr="00383E15">
        <w:rPr>
          <w:i/>
          <w:sz w:val="28"/>
          <w:szCs w:val="28"/>
        </w:rPr>
        <w:t>Chỉ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cần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bắt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đầu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từng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bước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nhỏ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>.</w:t>
      </w:r>
    </w:p>
    <w:p w14:paraId="2F41FE43" w14:textId="77777777" w:rsidR="00264473" w:rsidRPr="00383E15" w:rsidRDefault="00264473" w:rsidP="00264473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383E15">
        <w:rPr>
          <w:i/>
          <w:sz w:val="28"/>
          <w:szCs w:val="28"/>
        </w:rPr>
        <w:t>(</w:t>
      </w:r>
      <w:proofErr w:type="gramStart"/>
      <w:r w:rsidRPr="00383E15">
        <w:rPr>
          <w:i/>
          <w:sz w:val="28"/>
          <w:szCs w:val="28"/>
        </w:rPr>
        <w:t>5)</w:t>
      </w:r>
      <w:proofErr w:type="spellStart"/>
      <w:r w:rsidRPr="00383E15">
        <w:rPr>
          <w:i/>
          <w:sz w:val="28"/>
          <w:szCs w:val="28"/>
        </w:rPr>
        <w:t>Hãy</w:t>
      </w:r>
      <w:proofErr w:type="spellEnd"/>
      <w:proofErr w:type="gram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làm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gì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đó</w:t>
      </w:r>
      <w:proofErr w:type="spellEnd"/>
      <w:r w:rsidRPr="00383E15">
        <w:rPr>
          <w:i/>
          <w:sz w:val="28"/>
          <w:szCs w:val="28"/>
        </w:rPr>
        <w:t xml:space="preserve">. </w:t>
      </w:r>
      <w:proofErr w:type="spellStart"/>
      <w:r w:rsidRPr="00383E15">
        <w:rPr>
          <w:i/>
          <w:sz w:val="28"/>
          <w:szCs w:val="28"/>
        </w:rPr>
        <w:t>Đừng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ngồi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yên</w:t>
      </w:r>
      <w:proofErr w:type="spellEnd"/>
      <w:r w:rsidRPr="00383E15">
        <w:rPr>
          <w:i/>
          <w:sz w:val="28"/>
          <w:szCs w:val="28"/>
        </w:rPr>
        <w:t>.”</w:t>
      </w:r>
    </w:p>
    <w:p w14:paraId="11C40BE9" w14:textId="77777777" w:rsidR="006255B7" w:rsidRDefault="00264473" w:rsidP="001609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3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E15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264473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264473">
        <w:rPr>
          <w:rFonts w:ascii="Times New Roman" w:hAnsi="Times New Roman" w:cs="Times New Roman"/>
          <w:sz w:val="28"/>
          <w:szCs w:val="28"/>
        </w:rPr>
        <w:t>:</w:t>
      </w:r>
      <w:r w:rsidRPr="00383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47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264473">
        <w:rPr>
          <w:rFonts w:ascii="Times New Roman" w:hAnsi="Times New Roman" w:cs="Times New Roman"/>
          <w:b/>
          <w:i/>
          <w:sz w:val="28"/>
          <w:szCs w:val="28"/>
        </w:rPr>
        <w:t>Tuổi</w:t>
      </w:r>
      <w:proofErr w:type="spellEnd"/>
      <w:r w:rsidRPr="00264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64473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  <w:r w:rsidRPr="00264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64473">
        <w:rPr>
          <w:rFonts w:ascii="Times New Roman" w:hAnsi="Times New Roman" w:cs="Times New Roman"/>
          <w:b/>
          <w:i/>
          <w:sz w:val="28"/>
          <w:szCs w:val="28"/>
        </w:rPr>
        <w:t>đáng</w:t>
      </w:r>
      <w:proofErr w:type="spellEnd"/>
      <w:r w:rsidRPr="00264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64473">
        <w:rPr>
          <w:rFonts w:ascii="Times New Roman" w:hAnsi="Times New Roman" w:cs="Times New Roman"/>
          <w:b/>
          <w:i/>
          <w:sz w:val="28"/>
          <w:szCs w:val="28"/>
        </w:rPr>
        <w:t>giá</w:t>
      </w:r>
      <w:proofErr w:type="spellEnd"/>
      <w:r w:rsidRPr="00264473">
        <w:rPr>
          <w:rFonts w:ascii="Times New Roman" w:hAnsi="Times New Roman" w:cs="Times New Roman"/>
          <w:b/>
          <w:i/>
          <w:sz w:val="28"/>
          <w:szCs w:val="28"/>
        </w:rPr>
        <w:t xml:space="preserve"> bao </w:t>
      </w:r>
      <w:proofErr w:type="spellStart"/>
      <w:r w:rsidRPr="00264473">
        <w:rPr>
          <w:rFonts w:ascii="Times New Roman" w:hAnsi="Times New Roman" w:cs="Times New Roman"/>
          <w:b/>
          <w:i/>
          <w:sz w:val="28"/>
          <w:szCs w:val="28"/>
        </w:rPr>
        <w:t>nhiêu</w:t>
      </w:r>
      <w:proofErr w:type="spellEnd"/>
      <w:r w:rsidRPr="00264473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383E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64473">
        <w:rPr>
          <w:rFonts w:ascii="Times New Roman" w:hAnsi="Times New Roman" w:cs="Times New Roman"/>
          <w:sz w:val="28"/>
          <w:szCs w:val="28"/>
        </w:rPr>
        <w:t xml:space="preserve">Rosie </w:t>
      </w:r>
      <w:proofErr w:type="spellStart"/>
      <w:r w:rsidRPr="0026447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909ACA2" w14:textId="77777777" w:rsidR="00264473" w:rsidRDefault="00160956" w:rsidP="002644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1: (1,0</w:t>
      </w:r>
      <w:r w:rsidR="00264473">
        <w:rPr>
          <w:sz w:val="28"/>
          <w:szCs w:val="28"/>
        </w:rPr>
        <w:t xml:space="preserve"> </w:t>
      </w:r>
      <w:proofErr w:type="spellStart"/>
      <w:r w:rsidR="00264473">
        <w:rPr>
          <w:sz w:val="28"/>
          <w:szCs w:val="28"/>
        </w:rPr>
        <w:t>điểm</w:t>
      </w:r>
      <w:proofErr w:type="spellEnd"/>
      <w:r w:rsidR="00264473">
        <w:rPr>
          <w:sz w:val="28"/>
          <w:szCs w:val="28"/>
        </w:rPr>
        <w:t xml:space="preserve">) </w:t>
      </w:r>
      <w:proofErr w:type="spellStart"/>
      <w:r w:rsidR="00264473" w:rsidRPr="00383E15">
        <w:rPr>
          <w:sz w:val="28"/>
          <w:szCs w:val="28"/>
        </w:rPr>
        <w:t>Xác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định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phương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thức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biểu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đạt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chính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của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đoạn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văn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bản</w:t>
      </w:r>
      <w:proofErr w:type="spellEnd"/>
      <w:r w:rsidR="00264473" w:rsidRPr="00383E15">
        <w:rPr>
          <w:sz w:val="28"/>
          <w:szCs w:val="28"/>
        </w:rPr>
        <w:t>.</w:t>
      </w:r>
    </w:p>
    <w:p w14:paraId="73308529" w14:textId="77777777" w:rsidR="00264473" w:rsidRPr="00264473" w:rsidRDefault="00264473" w:rsidP="0026447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2: (1,0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) </w:t>
      </w:r>
      <w:r w:rsidRPr="00383E15">
        <w:rPr>
          <w:sz w:val="28"/>
          <w:szCs w:val="28"/>
        </w:rPr>
        <w:t>Anh/</w:t>
      </w:r>
      <w:proofErr w:type="spellStart"/>
      <w:r w:rsidRPr="00383E15">
        <w:rPr>
          <w:sz w:val="28"/>
          <w:szCs w:val="28"/>
        </w:rPr>
        <w:t>chị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hiểu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thế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nào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về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câu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nói</w:t>
      </w:r>
      <w:proofErr w:type="spellEnd"/>
      <w:r w:rsidRPr="00383E15">
        <w:rPr>
          <w:sz w:val="28"/>
          <w:szCs w:val="28"/>
        </w:rPr>
        <w:t xml:space="preserve">: </w:t>
      </w:r>
      <w:r w:rsidRPr="00264473">
        <w:rPr>
          <w:i/>
          <w:sz w:val="28"/>
          <w:szCs w:val="28"/>
        </w:rPr>
        <w:t xml:space="preserve">“Con </w:t>
      </w:r>
      <w:proofErr w:type="spellStart"/>
      <w:r w:rsidRPr="00264473">
        <w:rPr>
          <w:i/>
          <w:sz w:val="28"/>
          <w:szCs w:val="28"/>
        </w:rPr>
        <w:t>đường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dài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nhất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là</w:t>
      </w:r>
      <w:proofErr w:type="spellEnd"/>
      <w:r w:rsidRPr="00264473">
        <w:rPr>
          <w:i/>
          <w:sz w:val="28"/>
          <w:szCs w:val="28"/>
        </w:rPr>
        <w:t xml:space="preserve"> con </w:t>
      </w:r>
      <w:proofErr w:type="spellStart"/>
      <w:r w:rsidRPr="00264473">
        <w:rPr>
          <w:i/>
          <w:sz w:val="28"/>
          <w:szCs w:val="28"/>
        </w:rPr>
        <w:t>đường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từ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cái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đầu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đến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bàn</w:t>
      </w:r>
      <w:proofErr w:type="spellEnd"/>
      <w:r w:rsidRPr="00264473">
        <w:rPr>
          <w:i/>
          <w:sz w:val="28"/>
          <w:szCs w:val="28"/>
        </w:rPr>
        <w:t xml:space="preserve"> </w:t>
      </w:r>
      <w:proofErr w:type="spellStart"/>
      <w:r w:rsidRPr="00264473">
        <w:rPr>
          <w:i/>
          <w:sz w:val="28"/>
          <w:szCs w:val="28"/>
        </w:rPr>
        <w:t>tay</w:t>
      </w:r>
      <w:proofErr w:type="spellEnd"/>
      <w:r w:rsidRPr="00264473">
        <w:rPr>
          <w:i/>
          <w:sz w:val="28"/>
          <w:szCs w:val="28"/>
        </w:rPr>
        <w:t>”?</w:t>
      </w:r>
    </w:p>
    <w:p w14:paraId="27716C95" w14:textId="77777777" w:rsidR="00264473" w:rsidRPr="00383E15" w:rsidRDefault="00160956" w:rsidP="002644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3: (1,0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) Anh/</w:t>
      </w:r>
      <w:proofErr w:type="spellStart"/>
      <w:r>
        <w:rPr>
          <w:sz w:val="28"/>
          <w:szCs w:val="28"/>
        </w:rPr>
        <w:t>chị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có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đồng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tình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với</w:t>
      </w:r>
      <w:proofErr w:type="spellEnd"/>
      <w:r w:rsidR="00264473" w:rsidRPr="00383E15">
        <w:rPr>
          <w:sz w:val="28"/>
          <w:szCs w:val="28"/>
        </w:rPr>
        <w:t xml:space="preserve"> ý </w:t>
      </w:r>
      <w:proofErr w:type="spellStart"/>
      <w:r w:rsidR="00264473" w:rsidRPr="00383E15">
        <w:rPr>
          <w:sz w:val="28"/>
          <w:szCs w:val="28"/>
        </w:rPr>
        <w:t>kiến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sau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không</w:t>
      </w:r>
      <w:proofErr w:type="spellEnd"/>
      <w:r w:rsidR="00264473" w:rsidRPr="00383E15">
        <w:rPr>
          <w:sz w:val="28"/>
          <w:szCs w:val="28"/>
        </w:rPr>
        <w:t xml:space="preserve">, </w:t>
      </w:r>
      <w:proofErr w:type="spellStart"/>
      <w:r w:rsidR="00264473" w:rsidRPr="00383E15">
        <w:rPr>
          <w:sz w:val="28"/>
          <w:szCs w:val="28"/>
        </w:rPr>
        <w:t>vì</w:t>
      </w:r>
      <w:proofErr w:type="spellEnd"/>
      <w:r w:rsidR="00264473" w:rsidRPr="00383E15">
        <w:rPr>
          <w:sz w:val="28"/>
          <w:szCs w:val="28"/>
        </w:rPr>
        <w:t xml:space="preserve"> </w:t>
      </w:r>
      <w:proofErr w:type="spellStart"/>
      <w:r w:rsidR="00264473" w:rsidRPr="00383E15">
        <w:rPr>
          <w:sz w:val="28"/>
          <w:szCs w:val="28"/>
        </w:rPr>
        <w:t>sao</w:t>
      </w:r>
      <w:proofErr w:type="spellEnd"/>
      <w:r w:rsidR="00264473" w:rsidRPr="00383E15">
        <w:rPr>
          <w:sz w:val="28"/>
          <w:szCs w:val="28"/>
        </w:rPr>
        <w:t>?</w:t>
      </w:r>
    </w:p>
    <w:p w14:paraId="455F5F2E" w14:textId="77777777" w:rsidR="00264473" w:rsidRDefault="00264473" w:rsidP="0026447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383E15">
        <w:rPr>
          <w:i/>
          <w:sz w:val="28"/>
          <w:szCs w:val="28"/>
        </w:rPr>
        <w:t>“</w:t>
      </w:r>
      <w:proofErr w:type="spellStart"/>
      <w:r w:rsidRPr="00383E15">
        <w:rPr>
          <w:i/>
          <w:sz w:val="28"/>
          <w:szCs w:val="28"/>
        </w:rPr>
        <w:t>Đi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học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đọc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sách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tiếp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thu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kiến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thức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là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một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chuyện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phải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động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phải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thực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hành</w:t>
      </w:r>
      <w:proofErr w:type="spellEnd"/>
      <w:r w:rsidRPr="00383E15">
        <w:rPr>
          <w:i/>
          <w:sz w:val="28"/>
          <w:szCs w:val="28"/>
        </w:rPr>
        <w:t xml:space="preserve">, </w:t>
      </w:r>
      <w:proofErr w:type="spellStart"/>
      <w:r w:rsidRPr="00383E15">
        <w:rPr>
          <w:i/>
          <w:sz w:val="28"/>
          <w:szCs w:val="28"/>
        </w:rPr>
        <w:t>mới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khiến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kỹ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năng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của</w:t>
      </w:r>
      <w:proofErr w:type="spellEnd"/>
      <w:r w:rsidRPr="00383E15">
        <w:rPr>
          <w:i/>
          <w:sz w:val="28"/>
          <w:szCs w:val="28"/>
        </w:rPr>
        <w:t xml:space="preserve"> ta </w:t>
      </w:r>
      <w:proofErr w:type="spellStart"/>
      <w:r w:rsidRPr="00383E15">
        <w:rPr>
          <w:i/>
          <w:sz w:val="28"/>
          <w:szCs w:val="28"/>
        </w:rPr>
        <w:t>khá</w:t>
      </w:r>
      <w:proofErr w:type="spellEnd"/>
      <w:r w:rsidRPr="00383E15">
        <w:rPr>
          <w:i/>
          <w:sz w:val="28"/>
          <w:szCs w:val="28"/>
        </w:rPr>
        <w:t xml:space="preserve"> </w:t>
      </w:r>
      <w:proofErr w:type="spellStart"/>
      <w:r w:rsidRPr="00383E15">
        <w:rPr>
          <w:i/>
          <w:sz w:val="28"/>
          <w:szCs w:val="28"/>
        </w:rPr>
        <w:t>lên</w:t>
      </w:r>
      <w:proofErr w:type="spellEnd"/>
      <w:r w:rsidRPr="00383E15">
        <w:rPr>
          <w:i/>
          <w:sz w:val="28"/>
          <w:szCs w:val="28"/>
        </w:rPr>
        <w:t>.”</w:t>
      </w:r>
    </w:p>
    <w:p w14:paraId="76D33363" w14:textId="77777777" w:rsidR="00693022" w:rsidRPr="00383E15" w:rsidRDefault="00693022" w:rsidP="0026447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1F674857" w14:textId="77777777" w:rsidR="00264473" w:rsidRPr="00383E15" w:rsidRDefault="00264473" w:rsidP="00264473">
      <w:pPr>
        <w:pStyle w:val="NormalWeb"/>
        <w:numPr>
          <w:ilvl w:val="0"/>
          <w:numId w:val="1"/>
        </w:numPr>
        <w:spacing w:before="0" w:beforeAutospacing="0" w:after="0" w:afterAutospacing="0"/>
        <w:ind w:left="450" w:hanging="450"/>
        <w:jc w:val="both"/>
        <w:rPr>
          <w:b/>
          <w:sz w:val="28"/>
          <w:szCs w:val="28"/>
        </w:rPr>
      </w:pPr>
      <w:proofErr w:type="spellStart"/>
      <w:r w:rsidRPr="00383E15">
        <w:rPr>
          <w:b/>
          <w:sz w:val="28"/>
          <w:szCs w:val="28"/>
        </w:rPr>
        <w:t>Làm</w:t>
      </w:r>
      <w:proofErr w:type="spellEnd"/>
      <w:r w:rsidRPr="00383E15">
        <w:rPr>
          <w:b/>
          <w:sz w:val="28"/>
          <w:szCs w:val="28"/>
        </w:rPr>
        <w:t xml:space="preserve"> </w:t>
      </w:r>
      <w:proofErr w:type="spellStart"/>
      <w:r w:rsidRPr="00383E15">
        <w:rPr>
          <w:b/>
          <w:sz w:val="28"/>
          <w:szCs w:val="28"/>
        </w:rPr>
        <w:t>văn</w:t>
      </w:r>
      <w:proofErr w:type="spellEnd"/>
      <w:r w:rsidRPr="00383E15">
        <w:rPr>
          <w:b/>
          <w:sz w:val="28"/>
          <w:szCs w:val="28"/>
        </w:rPr>
        <w:t xml:space="preserve"> (7,0 </w:t>
      </w:r>
      <w:proofErr w:type="spellStart"/>
      <w:r w:rsidRPr="00383E15">
        <w:rPr>
          <w:b/>
          <w:sz w:val="28"/>
          <w:szCs w:val="28"/>
        </w:rPr>
        <w:t>điểm</w:t>
      </w:r>
      <w:proofErr w:type="spellEnd"/>
      <w:r w:rsidRPr="00383E15">
        <w:rPr>
          <w:b/>
          <w:sz w:val="28"/>
          <w:szCs w:val="28"/>
        </w:rPr>
        <w:t>)</w:t>
      </w:r>
    </w:p>
    <w:p w14:paraId="584EF052" w14:textId="77777777" w:rsidR="00264473" w:rsidRPr="00383E15" w:rsidRDefault="00264473" w:rsidP="00264473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83E15">
        <w:rPr>
          <w:b/>
          <w:sz w:val="28"/>
          <w:szCs w:val="28"/>
        </w:rPr>
        <w:t>Câu</w:t>
      </w:r>
      <w:proofErr w:type="spellEnd"/>
      <w:r w:rsidRPr="00383E15">
        <w:rPr>
          <w:b/>
          <w:sz w:val="28"/>
          <w:szCs w:val="28"/>
        </w:rPr>
        <w:t xml:space="preserve"> 1</w:t>
      </w:r>
      <w:r w:rsidRPr="00383E15">
        <w:rPr>
          <w:i/>
          <w:sz w:val="28"/>
          <w:szCs w:val="28"/>
        </w:rPr>
        <w:t xml:space="preserve">(2,0 </w:t>
      </w:r>
      <w:proofErr w:type="spellStart"/>
      <w:r w:rsidRPr="00383E15">
        <w:rPr>
          <w:i/>
          <w:sz w:val="28"/>
          <w:szCs w:val="28"/>
        </w:rPr>
        <w:t>điểm</w:t>
      </w:r>
      <w:proofErr w:type="spellEnd"/>
      <w:r w:rsidRPr="00383E15">
        <w:rPr>
          <w:i/>
          <w:sz w:val="28"/>
          <w:szCs w:val="28"/>
        </w:rPr>
        <w:t>)</w:t>
      </w:r>
    </w:p>
    <w:p w14:paraId="676654E6" w14:textId="77777777" w:rsidR="00264473" w:rsidRDefault="00264473" w:rsidP="00264473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383E15">
        <w:rPr>
          <w:sz w:val="28"/>
          <w:szCs w:val="28"/>
        </w:rPr>
        <w:tab/>
      </w:r>
      <w:proofErr w:type="spellStart"/>
      <w:r w:rsidRPr="00383E15">
        <w:rPr>
          <w:sz w:val="28"/>
          <w:szCs w:val="28"/>
        </w:rPr>
        <w:t>Từ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vấn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đề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nêu</w:t>
      </w:r>
      <w:proofErr w:type="spellEnd"/>
      <w:r w:rsidRPr="00383E15">
        <w:rPr>
          <w:sz w:val="28"/>
          <w:szCs w:val="28"/>
        </w:rPr>
        <w:t xml:space="preserve"> ra </w:t>
      </w:r>
      <w:proofErr w:type="spellStart"/>
      <w:r w:rsidRPr="00383E15">
        <w:rPr>
          <w:sz w:val="28"/>
          <w:szCs w:val="28"/>
        </w:rPr>
        <w:t>trong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đoạn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văn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bản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trên</w:t>
      </w:r>
      <w:proofErr w:type="spellEnd"/>
      <w:r w:rsidRPr="00383E15">
        <w:rPr>
          <w:sz w:val="28"/>
          <w:szCs w:val="28"/>
        </w:rPr>
        <w:t xml:space="preserve">, </w:t>
      </w:r>
      <w:proofErr w:type="spellStart"/>
      <w:r w:rsidRPr="00383E15">
        <w:rPr>
          <w:sz w:val="28"/>
          <w:szCs w:val="28"/>
        </w:rPr>
        <w:t>anh</w:t>
      </w:r>
      <w:proofErr w:type="spellEnd"/>
      <w:r w:rsidRPr="00383E15">
        <w:rPr>
          <w:sz w:val="28"/>
          <w:szCs w:val="28"/>
        </w:rPr>
        <w:t xml:space="preserve"> (</w:t>
      </w:r>
      <w:proofErr w:type="spellStart"/>
      <w:r w:rsidRPr="00383E15">
        <w:rPr>
          <w:sz w:val="28"/>
          <w:szCs w:val="28"/>
        </w:rPr>
        <w:t>chị</w:t>
      </w:r>
      <w:proofErr w:type="spellEnd"/>
      <w:r w:rsidRPr="00383E15">
        <w:rPr>
          <w:sz w:val="28"/>
          <w:szCs w:val="28"/>
        </w:rPr>
        <w:t xml:space="preserve">) </w:t>
      </w:r>
      <w:proofErr w:type="spellStart"/>
      <w:r w:rsidRPr="00383E15">
        <w:rPr>
          <w:sz w:val="28"/>
          <w:szCs w:val="28"/>
        </w:rPr>
        <w:t>hãy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viết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một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đoạn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văn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kh</w:t>
      </w:r>
      <w:r w:rsidR="00160956">
        <w:rPr>
          <w:sz w:val="28"/>
          <w:szCs w:val="28"/>
        </w:rPr>
        <w:t>oảng</w:t>
      </w:r>
      <w:proofErr w:type="spellEnd"/>
      <w:r w:rsidR="00160956">
        <w:rPr>
          <w:sz w:val="28"/>
          <w:szCs w:val="28"/>
        </w:rPr>
        <w:t xml:space="preserve"> 1</w:t>
      </w:r>
      <w:r w:rsidRPr="00383E15">
        <w:rPr>
          <w:sz w:val="28"/>
          <w:szCs w:val="28"/>
        </w:rPr>
        <w:t xml:space="preserve">00 </w:t>
      </w:r>
      <w:proofErr w:type="spellStart"/>
      <w:r w:rsidRPr="00383E15">
        <w:rPr>
          <w:sz w:val="28"/>
          <w:szCs w:val="28"/>
        </w:rPr>
        <w:t>chữ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383E15">
        <w:rPr>
          <w:sz w:val="28"/>
          <w:szCs w:val="28"/>
        </w:rPr>
        <w:t>về</w:t>
      </w:r>
      <w:proofErr w:type="spellEnd"/>
      <w:r w:rsidRPr="00383E15">
        <w:rPr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vai</w:t>
      </w:r>
      <w:proofErr w:type="spellEnd"/>
      <w:r w:rsidRPr="00160956">
        <w:rPr>
          <w:i/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trò</w:t>
      </w:r>
      <w:proofErr w:type="spellEnd"/>
      <w:r w:rsidRPr="00160956">
        <w:rPr>
          <w:i/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của</w:t>
      </w:r>
      <w:proofErr w:type="spellEnd"/>
      <w:r w:rsidRPr="00160956">
        <w:rPr>
          <w:i/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hành</w:t>
      </w:r>
      <w:proofErr w:type="spellEnd"/>
      <w:r w:rsidRPr="00160956">
        <w:rPr>
          <w:i/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động</w:t>
      </w:r>
      <w:proofErr w:type="spellEnd"/>
      <w:r w:rsidRPr="00160956">
        <w:rPr>
          <w:i/>
          <w:sz w:val="28"/>
          <w:szCs w:val="28"/>
        </w:rPr>
        <w:t xml:space="preserve"> </w:t>
      </w:r>
      <w:proofErr w:type="spellStart"/>
      <w:r w:rsidRPr="00160956">
        <w:rPr>
          <w:i/>
          <w:sz w:val="28"/>
          <w:szCs w:val="28"/>
        </w:rPr>
        <w:t>đối</w:t>
      </w:r>
      <w:proofErr w:type="spellEnd"/>
      <w:r w:rsidR="00160956">
        <w:rPr>
          <w:i/>
          <w:sz w:val="28"/>
          <w:szCs w:val="28"/>
        </w:rPr>
        <w:t xml:space="preserve"> </w:t>
      </w:r>
      <w:proofErr w:type="spellStart"/>
      <w:r w:rsidR="00160956">
        <w:rPr>
          <w:i/>
          <w:sz w:val="28"/>
          <w:szCs w:val="28"/>
        </w:rPr>
        <w:t>với</w:t>
      </w:r>
      <w:proofErr w:type="spellEnd"/>
      <w:r w:rsidR="00160956">
        <w:rPr>
          <w:i/>
          <w:sz w:val="28"/>
          <w:szCs w:val="28"/>
        </w:rPr>
        <w:t xml:space="preserve"> </w:t>
      </w:r>
      <w:proofErr w:type="spellStart"/>
      <w:r w:rsidR="00160956">
        <w:rPr>
          <w:i/>
          <w:sz w:val="28"/>
          <w:szCs w:val="28"/>
        </w:rPr>
        <w:t>sự</w:t>
      </w:r>
      <w:proofErr w:type="spellEnd"/>
      <w:r w:rsidR="00160956">
        <w:rPr>
          <w:i/>
          <w:sz w:val="28"/>
          <w:szCs w:val="28"/>
        </w:rPr>
        <w:t xml:space="preserve"> </w:t>
      </w:r>
      <w:proofErr w:type="spellStart"/>
      <w:r w:rsidR="00160956">
        <w:rPr>
          <w:i/>
          <w:sz w:val="28"/>
          <w:szCs w:val="28"/>
        </w:rPr>
        <w:t>thành</w:t>
      </w:r>
      <w:proofErr w:type="spellEnd"/>
      <w:r w:rsidR="00160956">
        <w:rPr>
          <w:i/>
          <w:sz w:val="28"/>
          <w:szCs w:val="28"/>
        </w:rPr>
        <w:t xml:space="preserve"> </w:t>
      </w:r>
      <w:proofErr w:type="spellStart"/>
      <w:r w:rsidR="00160956">
        <w:rPr>
          <w:i/>
          <w:sz w:val="28"/>
          <w:szCs w:val="28"/>
        </w:rPr>
        <w:t>công</w:t>
      </w:r>
      <w:proofErr w:type="spellEnd"/>
      <w:r w:rsidR="00160956">
        <w:rPr>
          <w:i/>
          <w:sz w:val="28"/>
          <w:szCs w:val="28"/>
        </w:rPr>
        <w:t xml:space="preserve"> </w:t>
      </w:r>
      <w:proofErr w:type="spellStart"/>
      <w:r w:rsidR="00160956">
        <w:rPr>
          <w:i/>
          <w:sz w:val="28"/>
          <w:szCs w:val="28"/>
        </w:rPr>
        <w:t>của</w:t>
      </w:r>
      <w:proofErr w:type="spellEnd"/>
      <w:r w:rsidR="00160956">
        <w:rPr>
          <w:i/>
          <w:sz w:val="28"/>
          <w:szCs w:val="28"/>
        </w:rPr>
        <w:t xml:space="preserve"> con </w:t>
      </w:r>
      <w:proofErr w:type="spellStart"/>
      <w:r w:rsidR="00160956">
        <w:rPr>
          <w:i/>
          <w:sz w:val="28"/>
          <w:szCs w:val="28"/>
        </w:rPr>
        <w:t>người</w:t>
      </w:r>
      <w:proofErr w:type="spellEnd"/>
      <w:r w:rsidRPr="00160956">
        <w:rPr>
          <w:i/>
          <w:sz w:val="28"/>
          <w:szCs w:val="28"/>
        </w:rPr>
        <w:t>.</w:t>
      </w:r>
    </w:p>
    <w:p w14:paraId="5BD3F6F6" w14:textId="77777777" w:rsidR="00693022" w:rsidRDefault="00693022" w:rsidP="00693022">
      <w:pPr>
        <w:spacing w:line="296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37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0377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3770">
        <w:rPr>
          <w:rFonts w:ascii="Times New Roman" w:hAnsi="Times New Roman" w:cs="Times New Roman"/>
          <w:b/>
          <w:i/>
          <w:sz w:val="28"/>
          <w:szCs w:val="28"/>
        </w:rPr>
        <w:t xml:space="preserve">(5,0 </w:t>
      </w:r>
      <w:proofErr w:type="spellStart"/>
      <w:r w:rsidRPr="00B03770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B037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DB61B6C" w14:textId="77777777" w:rsidR="00693022" w:rsidRPr="00693022" w:rsidRDefault="00693022" w:rsidP="00EC7D62">
      <w:pPr>
        <w:spacing w:line="296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3770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lái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đò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Sông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Đà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>:</w:t>
      </w:r>
    </w:p>
    <w:p w14:paraId="7E46F930" w14:textId="3D9BEF26" w:rsidR="00693022" w:rsidRPr="00B03770" w:rsidRDefault="001C10EA" w:rsidP="001C10EA">
      <w:pPr>
        <w:pStyle w:val="BodyTex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693022" w:rsidRPr="00B03770">
        <w:rPr>
          <w:sz w:val="28"/>
          <w:szCs w:val="28"/>
        </w:rPr>
        <w:t>Thuyền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Cảnh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ven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ở </w:t>
      </w:r>
      <w:proofErr w:type="spellStart"/>
      <w:r w:rsidR="00693022" w:rsidRPr="00B03770">
        <w:rPr>
          <w:sz w:val="28"/>
          <w:szCs w:val="28"/>
        </w:rPr>
        <w:t>đây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lặng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tờ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Hình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từ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đời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Lí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đời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Trần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đời</w:t>
      </w:r>
      <w:proofErr w:type="spellEnd"/>
      <w:r w:rsidR="00693022" w:rsidRPr="00B03770">
        <w:rPr>
          <w:sz w:val="28"/>
          <w:szCs w:val="28"/>
        </w:rPr>
        <w:t xml:space="preserve"> Lê, </w:t>
      </w:r>
      <w:proofErr w:type="spellStart"/>
      <w:r w:rsidR="00693022" w:rsidRPr="00B03770">
        <w:rPr>
          <w:sz w:val="28"/>
          <w:szCs w:val="28"/>
        </w:rPr>
        <w:t>quãng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này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cũng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lặng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tờ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đến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thế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mà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thôi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Thuyền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trôi</w:t>
      </w:r>
      <w:proofErr w:type="spellEnd"/>
      <w:r w:rsidR="00693022" w:rsidRPr="00B03770">
        <w:rPr>
          <w:sz w:val="28"/>
          <w:szCs w:val="28"/>
        </w:rPr>
        <w:t xml:space="preserve"> qua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nương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ngô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nhú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mấy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lá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ngô</w:t>
      </w:r>
      <w:proofErr w:type="spellEnd"/>
      <w:r w:rsidR="00693022" w:rsidRPr="00B03770">
        <w:rPr>
          <w:sz w:val="28"/>
          <w:szCs w:val="28"/>
        </w:rPr>
        <w:t xml:space="preserve"> non </w:t>
      </w:r>
      <w:proofErr w:type="spellStart"/>
      <w:r w:rsidR="00693022" w:rsidRPr="00B03770">
        <w:rPr>
          <w:sz w:val="28"/>
          <w:szCs w:val="28"/>
        </w:rPr>
        <w:t>đầu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mùa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Mà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tịnh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không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bóng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người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Cỏ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gianh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đồi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núi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đang</w:t>
      </w:r>
      <w:proofErr w:type="spellEnd"/>
      <w:r w:rsidR="00693022" w:rsidRPr="00B03770">
        <w:rPr>
          <w:sz w:val="28"/>
          <w:szCs w:val="28"/>
        </w:rPr>
        <w:t xml:space="preserve"> ra </w:t>
      </w:r>
      <w:proofErr w:type="spellStart"/>
      <w:r w:rsidR="00693022" w:rsidRPr="00B03770">
        <w:rPr>
          <w:sz w:val="28"/>
          <w:szCs w:val="28"/>
        </w:rPr>
        <w:t>những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nõn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búp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hươu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cúi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đầu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ngốn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búp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cỏ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gianh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đẫm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sương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đêm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Bờ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hoang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dại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bờ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tiền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sử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Bờ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hồn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nhiên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nỗi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niềm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cổ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tích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tuổi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xưa</w:t>
      </w:r>
      <w:proofErr w:type="spellEnd"/>
      <w:r w:rsidR="00693022" w:rsidRPr="00B03770">
        <w:rPr>
          <w:sz w:val="28"/>
          <w:szCs w:val="28"/>
        </w:rPr>
        <w:t xml:space="preserve">. Chao </w:t>
      </w:r>
      <w:proofErr w:type="spellStart"/>
      <w:r w:rsidR="00693022" w:rsidRPr="00B03770">
        <w:rPr>
          <w:sz w:val="28"/>
          <w:szCs w:val="28"/>
        </w:rPr>
        <w:t>ôi</w:t>
      </w:r>
      <w:proofErr w:type="spellEnd"/>
      <w:r w:rsidR="00693022" w:rsidRPr="00B03770">
        <w:rPr>
          <w:sz w:val="28"/>
          <w:szCs w:val="28"/>
        </w:rPr>
        <w:t xml:space="preserve">, </w:t>
      </w:r>
      <w:proofErr w:type="spellStart"/>
      <w:r w:rsidR="00693022" w:rsidRPr="00B03770">
        <w:rPr>
          <w:sz w:val="28"/>
          <w:szCs w:val="28"/>
        </w:rPr>
        <w:t>thấy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thèm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được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giật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mình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vì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tiếng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còi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xúp-lê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của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chuyến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xe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lửa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đầu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tiên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đường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sắt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Phú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Thọ</w:t>
      </w:r>
      <w:proofErr w:type="spellEnd"/>
      <w:r w:rsidR="00693022" w:rsidRPr="00B03770">
        <w:rPr>
          <w:sz w:val="28"/>
          <w:szCs w:val="28"/>
        </w:rPr>
        <w:t xml:space="preserve"> - </w:t>
      </w:r>
      <w:proofErr w:type="spellStart"/>
      <w:r w:rsidR="00693022" w:rsidRPr="00B03770">
        <w:rPr>
          <w:sz w:val="28"/>
          <w:szCs w:val="28"/>
        </w:rPr>
        <w:t>Yên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Bái</w:t>
      </w:r>
      <w:proofErr w:type="spellEnd"/>
      <w:r w:rsidR="00693022" w:rsidRPr="00B03770">
        <w:rPr>
          <w:sz w:val="28"/>
          <w:szCs w:val="28"/>
        </w:rPr>
        <w:t xml:space="preserve"> - Lai </w:t>
      </w:r>
      <w:proofErr w:type="spellStart"/>
      <w:r w:rsidR="00693022" w:rsidRPr="00B03770">
        <w:rPr>
          <w:sz w:val="28"/>
          <w:szCs w:val="28"/>
        </w:rPr>
        <w:t>Châu</w:t>
      </w:r>
      <w:proofErr w:type="spellEnd"/>
      <w:r w:rsidR="00693022" w:rsidRPr="00B03770">
        <w:rPr>
          <w:sz w:val="28"/>
          <w:szCs w:val="28"/>
        </w:rPr>
        <w:t xml:space="preserve">. Con </w:t>
      </w:r>
      <w:proofErr w:type="spellStart"/>
      <w:r w:rsidR="00693022" w:rsidRPr="00B03770">
        <w:rPr>
          <w:sz w:val="28"/>
          <w:szCs w:val="28"/>
        </w:rPr>
        <w:t>hươu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thơ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ngộ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ngẩng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đầu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nhung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khỏi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áng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cỏ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sương</w:t>
      </w:r>
      <w:proofErr w:type="spellEnd"/>
      <w:r w:rsidR="00693022" w:rsidRPr="00B03770">
        <w:rPr>
          <w:sz w:val="28"/>
          <w:szCs w:val="28"/>
        </w:rPr>
        <w:t xml:space="preserve">, </w:t>
      </w:r>
      <w:proofErr w:type="spellStart"/>
      <w:r w:rsidR="00693022" w:rsidRPr="00B03770">
        <w:rPr>
          <w:sz w:val="28"/>
          <w:szCs w:val="28"/>
        </w:rPr>
        <w:t>chăm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chăm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nhìn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lừ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lừ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mũi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đò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Hươu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vểnh</w:t>
      </w:r>
      <w:proofErr w:type="spellEnd"/>
      <w:r w:rsidR="00693022" w:rsidRPr="00B03770">
        <w:rPr>
          <w:sz w:val="28"/>
          <w:szCs w:val="28"/>
        </w:rPr>
        <w:t xml:space="preserve"> tai, </w:t>
      </w:r>
      <w:proofErr w:type="spellStart"/>
      <w:r w:rsidR="00693022" w:rsidRPr="00B03770">
        <w:rPr>
          <w:sz w:val="28"/>
          <w:szCs w:val="28"/>
        </w:rPr>
        <w:t>nhìn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không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chớp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mắt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mà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hỏi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bằng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cái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tiếng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nói</w:t>
      </w:r>
      <w:proofErr w:type="spellEnd"/>
      <w:r w:rsidR="00693022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riêng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của</w:t>
      </w:r>
      <w:proofErr w:type="spellEnd"/>
      <w:r w:rsidR="00693022" w:rsidRPr="00B03770">
        <w:rPr>
          <w:sz w:val="28"/>
          <w:szCs w:val="28"/>
        </w:rPr>
        <w:t xml:space="preserve"> con </w:t>
      </w:r>
      <w:proofErr w:type="spellStart"/>
      <w:r w:rsidR="00693022" w:rsidRPr="00B03770">
        <w:rPr>
          <w:sz w:val="28"/>
          <w:szCs w:val="28"/>
        </w:rPr>
        <w:t>vật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lành</w:t>
      </w:r>
      <w:proofErr w:type="spellEnd"/>
      <w:r w:rsidR="00693022" w:rsidRPr="00B03770">
        <w:rPr>
          <w:sz w:val="28"/>
          <w:szCs w:val="28"/>
        </w:rPr>
        <w:t>: “</w:t>
      </w:r>
      <w:proofErr w:type="spellStart"/>
      <w:r w:rsidR="00693022" w:rsidRPr="00B03770">
        <w:rPr>
          <w:sz w:val="28"/>
          <w:szCs w:val="28"/>
        </w:rPr>
        <w:t>Hỡi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khách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</w:t>
      </w:r>
      <w:proofErr w:type="spellEnd"/>
      <w:r w:rsidR="00693022" w:rsidRPr="00B03770">
        <w:rPr>
          <w:sz w:val="28"/>
          <w:szCs w:val="28"/>
        </w:rPr>
        <w:t xml:space="preserve">, </w:t>
      </w:r>
      <w:proofErr w:type="spellStart"/>
      <w:r w:rsidR="00693022" w:rsidRPr="00B03770">
        <w:rPr>
          <w:sz w:val="28"/>
          <w:szCs w:val="28"/>
        </w:rPr>
        <w:t>có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phải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cũng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vừa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nghe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thấy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tiếng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còi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sương</w:t>
      </w:r>
      <w:proofErr w:type="spellEnd"/>
      <w:r w:rsidR="00693022" w:rsidRPr="00B03770">
        <w:rPr>
          <w:sz w:val="28"/>
          <w:szCs w:val="28"/>
        </w:rPr>
        <w:t xml:space="preserve">?”. </w:t>
      </w:r>
      <w:proofErr w:type="spellStart"/>
      <w:r w:rsidR="00693022" w:rsidRPr="00B03770">
        <w:rPr>
          <w:sz w:val="28"/>
          <w:szCs w:val="28"/>
        </w:rPr>
        <w:t>Đàn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cá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dầm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xanh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quẫy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vọt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mặt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bụng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bạc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rơi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thoi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Tiếng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cá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đập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nước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đuổi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mất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hươu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vụt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biến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Thuyền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gramStart"/>
      <w:r w:rsidR="00693022" w:rsidRPr="00B03770">
        <w:rPr>
          <w:sz w:val="28"/>
          <w:szCs w:val="28"/>
        </w:rPr>
        <w:t xml:space="preserve">“ </w:t>
      </w:r>
      <w:proofErr w:type="spellStart"/>
      <w:r w:rsidR="00693022" w:rsidRPr="00B03770">
        <w:rPr>
          <w:sz w:val="28"/>
          <w:szCs w:val="28"/>
        </w:rPr>
        <w:t>Dải</w:t>
      </w:r>
      <w:proofErr w:type="spellEnd"/>
      <w:proofErr w:type="gram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bọt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nước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lênh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bênh</w:t>
      </w:r>
      <w:proofErr w:type="spellEnd"/>
      <w:r w:rsidR="00693022" w:rsidRPr="00B03770">
        <w:rPr>
          <w:sz w:val="28"/>
          <w:szCs w:val="28"/>
        </w:rPr>
        <w:t xml:space="preserve"> – Bao </w:t>
      </w:r>
      <w:proofErr w:type="spellStart"/>
      <w:r w:rsidR="00693022" w:rsidRPr="00B03770">
        <w:rPr>
          <w:sz w:val="28"/>
          <w:szCs w:val="28"/>
        </w:rPr>
        <w:t>nhiêu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cảnh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bấy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nhiêu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tình</w:t>
      </w:r>
      <w:proofErr w:type="spellEnd"/>
      <w:r w:rsidR="00693022" w:rsidRPr="00B03770">
        <w:rPr>
          <w:sz w:val="28"/>
          <w:szCs w:val="28"/>
        </w:rPr>
        <w:t xml:space="preserve">” </w:t>
      </w:r>
      <w:proofErr w:type="spellStart"/>
      <w:r w:rsidR="00693022" w:rsidRPr="00B03770">
        <w:rPr>
          <w:sz w:val="28"/>
          <w:szCs w:val="28"/>
        </w:rPr>
        <w:t>của</w:t>
      </w:r>
      <w:proofErr w:type="spellEnd"/>
      <w:r w:rsidR="00693022" w:rsidRPr="00B03770">
        <w:rPr>
          <w:sz w:val="28"/>
          <w:szCs w:val="28"/>
        </w:rPr>
        <w:t xml:space="preserve"> “</w:t>
      </w:r>
      <w:proofErr w:type="spellStart"/>
      <w:r w:rsidR="00693022" w:rsidRPr="00B03770">
        <w:rPr>
          <w:sz w:val="28"/>
          <w:szCs w:val="28"/>
        </w:rPr>
        <w:t>một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người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tình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nhân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chưa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quen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biết</w:t>
      </w:r>
      <w:proofErr w:type="spellEnd"/>
      <w:r w:rsidR="00693022" w:rsidRPr="00B03770">
        <w:rPr>
          <w:sz w:val="28"/>
          <w:szCs w:val="28"/>
        </w:rPr>
        <w:t>” (</w:t>
      </w:r>
      <w:proofErr w:type="spellStart"/>
      <w:r w:rsidR="00693022" w:rsidRPr="00B03770">
        <w:rPr>
          <w:sz w:val="28"/>
          <w:szCs w:val="28"/>
        </w:rPr>
        <w:t>Tản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Đà</w:t>
      </w:r>
      <w:proofErr w:type="spellEnd"/>
      <w:r w:rsidR="00693022" w:rsidRPr="00B03770">
        <w:rPr>
          <w:sz w:val="28"/>
          <w:szCs w:val="28"/>
        </w:rPr>
        <w:t xml:space="preserve">). </w:t>
      </w:r>
      <w:proofErr w:type="spellStart"/>
      <w:r w:rsidR="00693022" w:rsidRPr="00B03770">
        <w:rPr>
          <w:sz w:val="28"/>
          <w:szCs w:val="28"/>
        </w:rPr>
        <w:t>Dòng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quãng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này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lờ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nhớ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thương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hòn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đá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thác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để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lại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thượng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nguồn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Tây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Bắc</w:t>
      </w:r>
      <w:proofErr w:type="spellEnd"/>
      <w:r w:rsidR="00693022" w:rsidRPr="00B03770">
        <w:rPr>
          <w:sz w:val="28"/>
          <w:szCs w:val="28"/>
        </w:rPr>
        <w:t xml:space="preserve">. </w:t>
      </w:r>
      <w:proofErr w:type="spellStart"/>
      <w:r w:rsidR="00693022" w:rsidRPr="00B03770">
        <w:rPr>
          <w:sz w:val="28"/>
          <w:szCs w:val="28"/>
        </w:rPr>
        <w:t>Và</w:t>
      </w:r>
      <w:proofErr w:type="spellEnd"/>
      <w:r w:rsidR="00693022" w:rsidRPr="00B03770">
        <w:rPr>
          <w:sz w:val="28"/>
          <w:szCs w:val="28"/>
        </w:rPr>
        <w:t xml:space="preserve"> con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như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đang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lắng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nghe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những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giọng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nói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êm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êm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của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người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xuôi</w:t>
      </w:r>
      <w:proofErr w:type="spellEnd"/>
      <w:r w:rsidR="00693022" w:rsidRPr="00B03770">
        <w:rPr>
          <w:sz w:val="28"/>
          <w:szCs w:val="28"/>
        </w:rPr>
        <w:t xml:space="preserve">, </w:t>
      </w:r>
      <w:proofErr w:type="spellStart"/>
      <w:r w:rsidR="00693022" w:rsidRPr="00B03770">
        <w:rPr>
          <w:sz w:val="28"/>
          <w:szCs w:val="28"/>
        </w:rPr>
        <w:t>và</w:t>
      </w:r>
      <w:proofErr w:type="spellEnd"/>
      <w:r w:rsidR="00693022" w:rsidRPr="00B03770">
        <w:rPr>
          <w:sz w:val="28"/>
          <w:szCs w:val="28"/>
        </w:rPr>
        <w:t xml:space="preserve"> con </w:t>
      </w:r>
      <w:proofErr w:type="spellStart"/>
      <w:r w:rsidR="00693022" w:rsidRPr="00B03770">
        <w:rPr>
          <w:sz w:val="28"/>
          <w:szCs w:val="28"/>
        </w:rPr>
        <w:t>sông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đang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những</w:t>
      </w:r>
      <w:proofErr w:type="spellEnd"/>
      <w:r w:rsidR="00693022" w:rsidRPr="00B03770">
        <w:rPr>
          <w:sz w:val="28"/>
          <w:szCs w:val="28"/>
        </w:rPr>
        <w:t xml:space="preserve"> con </w:t>
      </w:r>
      <w:proofErr w:type="spellStart"/>
      <w:r w:rsidR="00693022" w:rsidRPr="00B03770">
        <w:rPr>
          <w:sz w:val="28"/>
          <w:szCs w:val="28"/>
        </w:rPr>
        <w:t>đò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mình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nở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chạy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buồm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vải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nó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khác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hẳn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những</w:t>
      </w:r>
      <w:proofErr w:type="spellEnd"/>
      <w:r w:rsidR="00693022" w:rsidRPr="00B03770">
        <w:rPr>
          <w:sz w:val="28"/>
          <w:szCs w:val="28"/>
        </w:rPr>
        <w:t xml:space="preserve"> con </w:t>
      </w:r>
      <w:proofErr w:type="spellStart"/>
      <w:r w:rsidR="00693022" w:rsidRPr="00B03770">
        <w:rPr>
          <w:sz w:val="28"/>
          <w:szCs w:val="28"/>
        </w:rPr>
        <w:t>đò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đuôi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én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thắt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mình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dây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cổ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điển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dòng</w:t>
      </w:r>
      <w:proofErr w:type="spellEnd"/>
      <w:r w:rsidR="00693022" w:rsidRPr="00B03770">
        <w:rPr>
          <w:spacing w:val="-6"/>
          <w:sz w:val="28"/>
          <w:szCs w:val="28"/>
        </w:rPr>
        <w:t xml:space="preserve"> </w:t>
      </w:r>
      <w:proofErr w:type="spellStart"/>
      <w:r w:rsidR="00693022" w:rsidRPr="00B03770">
        <w:rPr>
          <w:sz w:val="28"/>
          <w:szCs w:val="28"/>
        </w:rPr>
        <w:t>trên</w:t>
      </w:r>
      <w:proofErr w:type="spellEnd"/>
      <w:r w:rsidR="00693022" w:rsidRPr="00B0377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03D2A97E" w14:textId="77777777" w:rsidR="00693022" w:rsidRPr="00B03770" w:rsidRDefault="00693022" w:rsidP="00693022">
      <w:pPr>
        <w:spacing w:line="298" w:lineRule="exact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03770">
        <w:rPr>
          <w:rFonts w:ascii="Times New Roman" w:hAnsi="Times New Roman" w:cs="Times New Roman"/>
          <w:sz w:val="28"/>
          <w:szCs w:val="28"/>
        </w:rPr>
        <w:t xml:space="preserve"> </w:t>
      </w:r>
      <w:r w:rsidRPr="00B03770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6">
        <w:proofErr w:type="spellStart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>Người</w:t>
        </w:r>
        <w:proofErr w:type="spellEnd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>lái</w:t>
        </w:r>
        <w:proofErr w:type="spellEnd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>đò</w:t>
        </w:r>
        <w:proofErr w:type="spellEnd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>Sông</w:t>
        </w:r>
        <w:proofErr w:type="spellEnd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B03770">
          <w:rPr>
            <w:rFonts w:ascii="Times New Roman" w:hAnsi="Times New Roman" w:cs="Times New Roman"/>
            <w:b/>
            <w:i/>
            <w:sz w:val="28"/>
            <w:szCs w:val="28"/>
          </w:rPr>
          <w:t>Đà</w:t>
        </w:r>
        <w:proofErr w:type="spellEnd"/>
      </w:hyperlink>
      <w:r w:rsidRPr="00B03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12, </w:t>
      </w:r>
      <w:proofErr w:type="spellStart"/>
      <w:r w:rsidRPr="00B03770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B03770">
        <w:rPr>
          <w:rFonts w:ascii="Times New Roman" w:hAnsi="Times New Roman" w:cs="Times New Roman"/>
          <w:i/>
          <w:sz w:val="28"/>
          <w:szCs w:val="28"/>
        </w:rPr>
        <w:t xml:space="preserve"> 1)</w:t>
      </w:r>
    </w:p>
    <w:p w14:paraId="43BCEE69" w14:textId="2FD5B005" w:rsidR="00693022" w:rsidRDefault="00693022" w:rsidP="00693022">
      <w:pPr>
        <w:pStyle w:val="Heading3"/>
        <w:spacing w:before="1"/>
        <w:ind w:right="742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Cảm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nhận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của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anh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chị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về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vẻ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đẹp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dòng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Sông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Đà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trong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đoạn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văn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trên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từ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đó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nhận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xét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về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cái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tôi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tài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hoa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uyên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bác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của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nhà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văn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Nguyễn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Tuân</w:t>
      </w:r>
      <w:proofErr w:type="spellEnd"/>
      <w:r w:rsidRPr="0055039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3CE8490" w14:textId="77777777" w:rsidR="001C10EA" w:rsidRPr="001C10EA" w:rsidRDefault="001C10EA" w:rsidP="001C10EA"/>
    <w:p w14:paraId="42130F5B" w14:textId="77777777" w:rsidR="00693022" w:rsidRPr="00B03770" w:rsidRDefault="00693022" w:rsidP="00693022">
      <w:pPr>
        <w:tabs>
          <w:tab w:val="left" w:pos="605"/>
          <w:tab w:val="left" w:pos="1499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B03770">
        <w:rPr>
          <w:rFonts w:ascii="Times New Roman" w:hAnsi="Times New Roman" w:cs="Times New Roman"/>
          <w:w w:val="99"/>
          <w:sz w:val="28"/>
          <w:szCs w:val="28"/>
          <w:u w:val="dotted"/>
        </w:rPr>
        <w:t xml:space="preserve"> </w:t>
      </w:r>
      <w:r w:rsidRPr="00B03770">
        <w:rPr>
          <w:rFonts w:ascii="Times New Roman" w:hAnsi="Times New Roman" w:cs="Times New Roman"/>
          <w:sz w:val="28"/>
          <w:szCs w:val="28"/>
          <w:u w:val="dotted"/>
        </w:rPr>
        <w:tab/>
      </w:r>
      <w:proofErr w:type="spellStart"/>
      <w:r w:rsidRPr="00B0377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B03770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B03770"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7040EE65" w14:textId="77777777" w:rsidR="00693022" w:rsidRPr="00693022" w:rsidRDefault="00693022" w:rsidP="00264473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6069ED1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470770CC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037F16C8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3D99B3E0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4C965B36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3F36015B" w14:textId="77777777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74017032" w14:textId="5458FB80" w:rsidR="00767A84" w:rsidRDefault="00767A8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74B52D12" w14:textId="77777777" w:rsidR="007F4194" w:rsidRDefault="007F4194" w:rsidP="00160956">
      <w:pPr>
        <w:tabs>
          <w:tab w:val="left" w:pos="240"/>
          <w:tab w:val="center" w:pos="5175"/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</w:p>
    <w:p w14:paraId="763A2586" w14:textId="16DDC19A" w:rsidR="00160956" w:rsidRPr="00383E15" w:rsidRDefault="00160956" w:rsidP="00767A84">
      <w:pPr>
        <w:tabs>
          <w:tab w:val="left" w:pos="240"/>
          <w:tab w:val="center" w:pos="5175"/>
          <w:tab w:val="center" w:pos="5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15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  <w:r w:rsidR="007F4194">
        <w:rPr>
          <w:rFonts w:ascii="Times New Roman" w:hAnsi="Times New Roman" w:cs="Times New Roman"/>
          <w:b/>
          <w:sz w:val="28"/>
          <w:szCs w:val="28"/>
        </w:rPr>
        <w:t xml:space="preserve"> VĂN 12</w:t>
      </w:r>
    </w:p>
    <w:tbl>
      <w:tblPr>
        <w:tblW w:w="103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7493"/>
        <w:gridCol w:w="1260"/>
      </w:tblGrid>
      <w:tr w:rsidR="00160956" w:rsidRPr="00383E15" w14:paraId="3CAB6FFE" w14:textId="77777777" w:rsidTr="004948C2">
        <w:trPr>
          <w:trHeight w:val="316"/>
        </w:trPr>
        <w:tc>
          <w:tcPr>
            <w:tcW w:w="1563" w:type="dxa"/>
          </w:tcPr>
          <w:p w14:paraId="2FBE6D28" w14:textId="77777777" w:rsidR="00160956" w:rsidRPr="00383E15" w:rsidRDefault="00160956" w:rsidP="004948C2">
            <w:pPr>
              <w:pStyle w:val="TableParagraph"/>
              <w:spacing w:line="275" w:lineRule="exact"/>
              <w:ind w:left="1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3E15">
              <w:rPr>
                <w:b/>
                <w:sz w:val="28"/>
                <w:szCs w:val="28"/>
              </w:rPr>
              <w:t>Câu</w:t>
            </w:r>
            <w:proofErr w:type="spellEnd"/>
            <w:r w:rsidRPr="00383E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3E15">
              <w:rPr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7493" w:type="dxa"/>
          </w:tcPr>
          <w:p w14:paraId="376E6B87" w14:textId="77777777" w:rsidR="00160956" w:rsidRPr="00383E15" w:rsidRDefault="00160956" w:rsidP="004948C2">
            <w:pPr>
              <w:pStyle w:val="TableParagraph"/>
              <w:spacing w:line="275" w:lineRule="exact"/>
              <w:ind w:right="32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3E15">
              <w:rPr>
                <w:b/>
                <w:sz w:val="28"/>
                <w:szCs w:val="28"/>
              </w:rPr>
              <w:t>Nội</w:t>
            </w:r>
            <w:proofErr w:type="spellEnd"/>
            <w:r w:rsidRPr="00383E15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260" w:type="dxa"/>
          </w:tcPr>
          <w:p w14:paraId="221FE546" w14:textId="77777777" w:rsidR="00160956" w:rsidRPr="00383E15" w:rsidRDefault="00160956" w:rsidP="004948C2">
            <w:pPr>
              <w:pStyle w:val="TableParagraph"/>
              <w:spacing w:line="275" w:lineRule="exact"/>
              <w:ind w:left="15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3E15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160956" w:rsidRPr="00383E15" w14:paraId="6BC1BE79" w14:textId="77777777" w:rsidTr="004948C2">
        <w:trPr>
          <w:trHeight w:val="316"/>
        </w:trPr>
        <w:tc>
          <w:tcPr>
            <w:tcW w:w="1563" w:type="dxa"/>
          </w:tcPr>
          <w:p w14:paraId="17F43AA5" w14:textId="77777777" w:rsidR="00160956" w:rsidRPr="00767A84" w:rsidRDefault="00160956" w:rsidP="004948C2">
            <w:pPr>
              <w:pStyle w:val="TableParagraph"/>
              <w:jc w:val="center"/>
              <w:rPr>
                <w:sz w:val="28"/>
                <w:szCs w:val="28"/>
              </w:rPr>
            </w:pPr>
            <w:r w:rsidRPr="00767A84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7493" w:type="dxa"/>
          </w:tcPr>
          <w:p w14:paraId="0F7A777A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ĐỌC HIỂU</w:t>
            </w:r>
          </w:p>
        </w:tc>
        <w:tc>
          <w:tcPr>
            <w:tcW w:w="1260" w:type="dxa"/>
          </w:tcPr>
          <w:p w14:paraId="68464B40" w14:textId="77777777" w:rsidR="00160956" w:rsidRPr="00767A84" w:rsidRDefault="00160956" w:rsidP="004948C2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3.0</w:t>
            </w:r>
          </w:p>
        </w:tc>
      </w:tr>
      <w:tr w:rsidR="00160956" w:rsidRPr="00383E15" w14:paraId="12DCC42F" w14:textId="77777777" w:rsidTr="004948C2">
        <w:trPr>
          <w:trHeight w:val="557"/>
        </w:trPr>
        <w:tc>
          <w:tcPr>
            <w:tcW w:w="1563" w:type="dxa"/>
          </w:tcPr>
          <w:p w14:paraId="02B51B33" w14:textId="77777777" w:rsidR="00160956" w:rsidRPr="00767A84" w:rsidRDefault="00160956" w:rsidP="004948C2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78E13516" w14:textId="77777777" w:rsidR="00160956" w:rsidRPr="00767A84" w:rsidRDefault="00160956" w:rsidP="004948C2">
            <w:pPr>
              <w:pStyle w:val="TableParagraph"/>
              <w:spacing w:before="7" w:line="310" w:lineRule="atLeast"/>
              <w:ind w:left="105"/>
              <w:rPr>
                <w:sz w:val="28"/>
                <w:szCs w:val="28"/>
              </w:rPr>
            </w:pPr>
            <w:proofErr w:type="spellStart"/>
            <w:r w:rsidRPr="00767A84">
              <w:rPr>
                <w:sz w:val="28"/>
                <w:szCs w:val="28"/>
              </w:rPr>
              <w:t>Phương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biểu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đạt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chính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Nghị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  <w:r w:rsidRPr="00767A84">
              <w:rPr>
                <w:sz w:val="28"/>
                <w:szCs w:val="28"/>
              </w:rPr>
              <w:t xml:space="preserve">/ </w:t>
            </w:r>
            <w:proofErr w:type="spellStart"/>
            <w:r w:rsidRPr="00767A84">
              <w:rPr>
                <w:sz w:val="28"/>
                <w:szCs w:val="28"/>
              </w:rPr>
              <w:t>Phương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72BE8AB9" w14:textId="77777777" w:rsidR="00160956" w:rsidRPr="00767A84" w:rsidRDefault="00160956" w:rsidP="004948C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1,0</w:t>
            </w:r>
          </w:p>
        </w:tc>
      </w:tr>
      <w:tr w:rsidR="00160956" w:rsidRPr="00383E15" w14:paraId="73BC6175" w14:textId="77777777" w:rsidTr="004948C2">
        <w:trPr>
          <w:trHeight w:val="1589"/>
        </w:trPr>
        <w:tc>
          <w:tcPr>
            <w:tcW w:w="1563" w:type="dxa"/>
          </w:tcPr>
          <w:p w14:paraId="3A5F04FC" w14:textId="77777777" w:rsidR="00160956" w:rsidRPr="00767A84" w:rsidRDefault="00160956" w:rsidP="004948C2">
            <w:pPr>
              <w:pStyle w:val="TableParagraph"/>
              <w:spacing w:line="270" w:lineRule="exact"/>
              <w:ind w:left="105"/>
              <w:jc w:val="center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6A4EFD14" w14:textId="77777777" w:rsidR="00160956" w:rsidRPr="00767A84" w:rsidRDefault="00160956" w:rsidP="004948C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767A84">
              <w:rPr>
                <w:sz w:val="28"/>
                <w:szCs w:val="28"/>
              </w:rPr>
              <w:t>Câu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nói</w:t>
            </w:r>
            <w:proofErr w:type="spellEnd"/>
            <w:r w:rsidRPr="00767A84">
              <w:rPr>
                <w:sz w:val="28"/>
                <w:szCs w:val="28"/>
              </w:rPr>
              <w:t xml:space="preserve">: “Con </w:t>
            </w:r>
            <w:proofErr w:type="spellStart"/>
            <w:r w:rsidRPr="00767A84">
              <w:rPr>
                <w:sz w:val="28"/>
                <w:szCs w:val="28"/>
              </w:rPr>
              <w:t>đường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đường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từ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đầu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đến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bàn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tay</w:t>
            </w:r>
            <w:proofErr w:type="spellEnd"/>
            <w:r w:rsidRPr="00767A84">
              <w:rPr>
                <w:sz w:val="28"/>
                <w:szCs w:val="28"/>
              </w:rPr>
              <w:t xml:space="preserve">”?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hiểu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>:</w:t>
            </w:r>
          </w:p>
          <w:p w14:paraId="734FD7AE" w14:textId="77777777" w:rsidR="00160956" w:rsidRPr="00767A84" w:rsidRDefault="00160956" w:rsidP="004948C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Từ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suy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nghĩ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đến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hành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lâu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dài</w:t>
            </w:r>
            <w:proofErr w:type="spellEnd"/>
            <w:r w:rsidRPr="00767A84">
              <w:rPr>
                <w:sz w:val="28"/>
                <w:szCs w:val="28"/>
              </w:rPr>
              <w:t xml:space="preserve"> (0,5đ)</w:t>
            </w:r>
          </w:p>
          <w:p w14:paraId="5912323C" w14:textId="77777777" w:rsidR="00160956" w:rsidRPr="00767A84" w:rsidRDefault="00160956" w:rsidP="004948C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Trên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đường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khăn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trở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cản</w:t>
            </w:r>
            <w:proofErr w:type="spellEnd"/>
            <w:r w:rsidRPr="00767A84">
              <w:rPr>
                <w:sz w:val="28"/>
                <w:szCs w:val="28"/>
              </w:rPr>
              <w:t xml:space="preserve"> ta </w:t>
            </w:r>
            <w:proofErr w:type="spellStart"/>
            <w:r w:rsidRPr="00767A84">
              <w:rPr>
                <w:sz w:val="28"/>
                <w:szCs w:val="28"/>
              </w:rPr>
              <w:t>thành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công</w:t>
            </w:r>
            <w:proofErr w:type="spellEnd"/>
            <w:r w:rsidRPr="00767A84">
              <w:rPr>
                <w:sz w:val="28"/>
                <w:szCs w:val="28"/>
              </w:rPr>
              <w:t>. (0,5đ)</w:t>
            </w:r>
          </w:p>
        </w:tc>
        <w:tc>
          <w:tcPr>
            <w:tcW w:w="1260" w:type="dxa"/>
          </w:tcPr>
          <w:p w14:paraId="2A1E03BC" w14:textId="77777777" w:rsidR="00160956" w:rsidRPr="00767A84" w:rsidRDefault="00160956" w:rsidP="004948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</w:p>
          <w:p w14:paraId="5C821844" w14:textId="77777777" w:rsidR="00160956" w:rsidRPr="00767A84" w:rsidRDefault="00160956" w:rsidP="004948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</w:p>
          <w:p w14:paraId="05E9C1CC" w14:textId="77777777" w:rsidR="00160956" w:rsidRPr="00767A84" w:rsidRDefault="00160956" w:rsidP="004948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1,0</w:t>
            </w:r>
          </w:p>
        </w:tc>
      </w:tr>
      <w:tr w:rsidR="00160956" w:rsidRPr="00383E15" w14:paraId="386BC67B" w14:textId="77777777" w:rsidTr="004948C2">
        <w:trPr>
          <w:trHeight w:val="636"/>
        </w:trPr>
        <w:tc>
          <w:tcPr>
            <w:tcW w:w="1563" w:type="dxa"/>
          </w:tcPr>
          <w:p w14:paraId="1CF3C81B" w14:textId="77777777" w:rsidR="00160956" w:rsidRPr="00767A84" w:rsidRDefault="00160956" w:rsidP="004948C2">
            <w:pPr>
              <w:pStyle w:val="TableParagraph"/>
              <w:spacing w:line="271" w:lineRule="exact"/>
              <w:ind w:left="105"/>
              <w:jc w:val="center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3</w:t>
            </w:r>
          </w:p>
        </w:tc>
        <w:tc>
          <w:tcPr>
            <w:tcW w:w="7493" w:type="dxa"/>
          </w:tcPr>
          <w:p w14:paraId="4F507E5D" w14:textId="77777777" w:rsidR="00160956" w:rsidRPr="00767A84" w:rsidRDefault="00160956" w:rsidP="0016095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1" w:lineRule="exact"/>
              <w:ind w:left="244"/>
              <w:rPr>
                <w:sz w:val="28"/>
                <w:szCs w:val="28"/>
              </w:rPr>
            </w:pPr>
            <w:proofErr w:type="spellStart"/>
            <w:r w:rsidRPr="00767A84">
              <w:rPr>
                <w:sz w:val="28"/>
                <w:szCs w:val="28"/>
              </w:rPr>
              <w:t>Nêu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rõ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quan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điểm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đồng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hoặc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đồng</w:t>
            </w:r>
            <w:proofErr w:type="spellEnd"/>
            <w:r w:rsidRPr="00767A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tình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  <w:p w14:paraId="5E0C855C" w14:textId="77777777" w:rsidR="00160956" w:rsidRPr="00767A84" w:rsidRDefault="00160956" w:rsidP="0016095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3"/>
              <w:ind w:left="246" w:hanging="142"/>
              <w:rPr>
                <w:sz w:val="28"/>
                <w:szCs w:val="28"/>
              </w:rPr>
            </w:pPr>
            <w:proofErr w:type="spellStart"/>
            <w:r w:rsidRPr="00767A84">
              <w:rPr>
                <w:spacing w:val="-3"/>
                <w:sz w:val="28"/>
                <w:szCs w:val="28"/>
              </w:rPr>
              <w:t>Lí</w:t>
            </w:r>
            <w:proofErr w:type="spellEnd"/>
            <w:r w:rsidRPr="00767A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giải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hợp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lí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thuyết</w:t>
            </w:r>
            <w:proofErr w:type="spellEnd"/>
            <w:r w:rsidRPr="00767A84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phục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2164F084" w14:textId="77777777" w:rsidR="00160956" w:rsidRPr="00767A84" w:rsidRDefault="00160956" w:rsidP="004948C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1,0</w:t>
            </w:r>
          </w:p>
        </w:tc>
      </w:tr>
      <w:tr w:rsidR="00160956" w:rsidRPr="00383E15" w14:paraId="4FC439B6" w14:textId="77777777" w:rsidTr="004948C2">
        <w:trPr>
          <w:trHeight w:val="316"/>
        </w:trPr>
        <w:tc>
          <w:tcPr>
            <w:tcW w:w="1563" w:type="dxa"/>
          </w:tcPr>
          <w:p w14:paraId="19AA1DF3" w14:textId="77777777" w:rsidR="00160956" w:rsidRPr="00767A84" w:rsidRDefault="00160956" w:rsidP="004948C2">
            <w:pPr>
              <w:pStyle w:val="TableParagraph"/>
              <w:jc w:val="center"/>
              <w:rPr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93" w:type="dxa"/>
          </w:tcPr>
          <w:p w14:paraId="2E4BAEC6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LÀM VĂN</w:t>
            </w:r>
          </w:p>
        </w:tc>
        <w:tc>
          <w:tcPr>
            <w:tcW w:w="1260" w:type="dxa"/>
          </w:tcPr>
          <w:p w14:paraId="287C9DF3" w14:textId="77777777" w:rsidR="00160956" w:rsidRPr="00767A84" w:rsidRDefault="0091067E" w:rsidP="004948C2">
            <w:pPr>
              <w:pStyle w:val="TableParagraph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7,0</w:t>
            </w:r>
          </w:p>
        </w:tc>
      </w:tr>
      <w:tr w:rsidR="00160956" w:rsidRPr="00383E15" w14:paraId="774C19B4" w14:textId="77777777" w:rsidTr="004948C2">
        <w:trPr>
          <w:trHeight w:val="719"/>
        </w:trPr>
        <w:tc>
          <w:tcPr>
            <w:tcW w:w="1563" w:type="dxa"/>
            <w:vMerge w:val="restart"/>
          </w:tcPr>
          <w:p w14:paraId="35E6CB11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72091DBE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62C708AB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08A471B3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27AA90E2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5584F20F" w14:textId="77777777" w:rsidR="00160956" w:rsidRPr="00767A84" w:rsidRDefault="00160956" w:rsidP="004948C2">
            <w:pPr>
              <w:pStyle w:val="TableParagraph"/>
              <w:spacing w:line="275" w:lineRule="exact"/>
              <w:ind w:left="105"/>
              <w:rPr>
                <w:b/>
                <w:i/>
                <w:sz w:val="28"/>
                <w:szCs w:val="28"/>
              </w:rPr>
            </w:pPr>
          </w:p>
          <w:p w14:paraId="68471FFC" w14:textId="77777777" w:rsidR="00160956" w:rsidRPr="00767A84" w:rsidRDefault="00160956" w:rsidP="004948C2">
            <w:pPr>
              <w:pStyle w:val="TableParagraph"/>
              <w:spacing w:line="275" w:lineRule="exact"/>
              <w:jc w:val="center"/>
              <w:rPr>
                <w:b/>
                <w:i/>
                <w:sz w:val="28"/>
                <w:szCs w:val="28"/>
              </w:rPr>
            </w:pPr>
            <w:r w:rsidRPr="00767A8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0BA2EE07" w14:textId="77777777" w:rsidR="00160956" w:rsidRPr="00767A84" w:rsidRDefault="00160956" w:rsidP="004948C2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67A84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767A84">
              <w:rPr>
                <w:i/>
                <w:sz w:val="28"/>
                <w:szCs w:val="28"/>
              </w:rPr>
              <w:t>Từ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vấn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đề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nêu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ra </w:t>
            </w:r>
            <w:proofErr w:type="spellStart"/>
            <w:r w:rsidRPr="00767A84">
              <w:rPr>
                <w:i/>
                <w:sz w:val="28"/>
                <w:szCs w:val="28"/>
              </w:rPr>
              <w:t>trong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đoạn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văn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bản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trên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i/>
                <w:sz w:val="28"/>
                <w:szCs w:val="28"/>
              </w:rPr>
              <w:t>anh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767A84">
              <w:rPr>
                <w:i/>
                <w:sz w:val="28"/>
                <w:szCs w:val="28"/>
              </w:rPr>
              <w:t>chị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) </w:t>
            </w:r>
            <w:proofErr w:type="spellStart"/>
            <w:r w:rsidRPr="00767A84">
              <w:rPr>
                <w:i/>
                <w:sz w:val="28"/>
                <w:szCs w:val="28"/>
              </w:rPr>
              <w:t>hãy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viết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một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đoạn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văn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khoảng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100 </w:t>
            </w:r>
            <w:proofErr w:type="spellStart"/>
            <w:r w:rsidRPr="00767A84">
              <w:rPr>
                <w:i/>
                <w:sz w:val="28"/>
                <w:szCs w:val="28"/>
              </w:rPr>
              <w:t>chữ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về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vai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trò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của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hành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động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đối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với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sự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thành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của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i/>
                <w:sz w:val="28"/>
                <w:szCs w:val="28"/>
              </w:rPr>
              <w:t>người</w:t>
            </w:r>
            <w:proofErr w:type="spellEnd"/>
            <w:r w:rsidRPr="00767A8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0492301A" w14:textId="77777777" w:rsidR="00160956" w:rsidRPr="00767A84" w:rsidRDefault="00160956" w:rsidP="004948C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2,0</w:t>
            </w:r>
          </w:p>
        </w:tc>
      </w:tr>
      <w:tr w:rsidR="00160956" w:rsidRPr="00383E15" w14:paraId="79C7D1CE" w14:textId="77777777" w:rsidTr="004948C2">
        <w:trPr>
          <w:trHeight w:val="665"/>
        </w:trPr>
        <w:tc>
          <w:tcPr>
            <w:tcW w:w="1563" w:type="dxa"/>
            <w:vMerge/>
          </w:tcPr>
          <w:p w14:paraId="3D82FA70" w14:textId="77777777" w:rsidR="00160956" w:rsidRPr="00767A84" w:rsidRDefault="00160956" w:rsidP="004948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93" w:type="dxa"/>
          </w:tcPr>
          <w:p w14:paraId="64CE71D4" w14:textId="77777777" w:rsidR="00160956" w:rsidRPr="00767A84" w:rsidRDefault="00160956" w:rsidP="0091067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a. </w:t>
            </w:r>
            <w:proofErr w:type="spellStart"/>
            <w:r w:rsidRPr="00767A84">
              <w:rPr>
                <w:sz w:val="28"/>
                <w:szCs w:val="28"/>
              </w:rPr>
              <w:t>Đảm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bảo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yêu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cầu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đoạn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kết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cấu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chặt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chẽ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lập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thuyết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phục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sai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chính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tả</w:t>
            </w:r>
            <w:proofErr w:type="spellEnd"/>
            <w:r w:rsidRPr="00767A84">
              <w:rPr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14:paraId="5EF1B55E" w14:textId="77777777" w:rsidR="00160956" w:rsidRPr="00767A84" w:rsidRDefault="00160956" w:rsidP="004948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0,25</w:t>
            </w:r>
          </w:p>
        </w:tc>
      </w:tr>
      <w:tr w:rsidR="00160956" w:rsidRPr="00383E15" w14:paraId="11E22ADE" w14:textId="77777777" w:rsidTr="004948C2">
        <w:trPr>
          <w:trHeight w:val="422"/>
        </w:trPr>
        <w:tc>
          <w:tcPr>
            <w:tcW w:w="1563" w:type="dxa"/>
            <w:vMerge/>
          </w:tcPr>
          <w:p w14:paraId="01C8B2F1" w14:textId="77777777" w:rsidR="00160956" w:rsidRPr="00767A84" w:rsidRDefault="00160956" w:rsidP="004948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93" w:type="dxa"/>
          </w:tcPr>
          <w:p w14:paraId="0B8578A2" w14:textId="77777777" w:rsidR="00160956" w:rsidRPr="00767A84" w:rsidRDefault="00160956" w:rsidP="0091067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b. </w:t>
            </w:r>
            <w:proofErr w:type="spellStart"/>
            <w:r w:rsidRPr="00767A84">
              <w:rPr>
                <w:sz w:val="28"/>
                <w:szCs w:val="28"/>
              </w:rPr>
              <w:t>Xác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định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đúng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cần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260" w:type="dxa"/>
          </w:tcPr>
          <w:p w14:paraId="1A71915C" w14:textId="77777777" w:rsidR="00160956" w:rsidRPr="00767A84" w:rsidRDefault="00160956" w:rsidP="004948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0,25</w:t>
            </w:r>
          </w:p>
        </w:tc>
      </w:tr>
      <w:tr w:rsidR="00160956" w:rsidRPr="00383E15" w14:paraId="16CC5A06" w14:textId="77777777" w:rsidTr="004948C2">
        <w:trPr>
          <w:trHeight w:val="647"/>
        </w:trPr>
        <w:tc>
          <w:tcPr>
            <w:tcW w:w="1563" w:type="dxa"/>
            <w:vMerge/>
          </w:tcPr>
          <w:p w14:paraId="2C933093" w14:textId="77777777" w:rsidR="00160956" w:rsidRPr="00767A84" w:rsidRDefault="00160956" w:rsidP="004948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93" w:type="dxa"/>
          </w:tcPr>
          <w:p w14:paraId="25BB2FCA" w14:textId="77777777" w:rsidR="00160956" w:rsidRPr="00767A84" w:rsidRDefault="00160956" w:rsidP="0091067E">
            <w:pPr>
              <w:pStyle w:val="TableParagraph"/>
              <w:spacing w:line="276" w:lineRule="auto"/>
              <w:ind w:left="105" w:right="96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c. </w:t>
            </w:r>
            <w:proofErr w:type="spellStart"/>
            <w:r w:rsidRPr="00767A84">
              <w:rPr>
                <w:sz w:val="28"/>
                <w:szCs w:val="28"/>
              </w:rPr>
              <w:t>Triển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khai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vận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dụng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tốt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thao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lập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luận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các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phương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biểu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đạt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kết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hợp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chặt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chẽ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giữa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lí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lẽ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dẫn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chứng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Có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theo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hướng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sau</w:t>
            </w:r>
            <w:proofErr w:type="spellEnd"/>
            <w:r w:rsidRPr="00767A84">
              <w:rPr>
                <w:sz w:val="28"/>
                <w:szCs w:val="28"/>
              </w:rPr>
              <w:t>:</w:t>
            </w:r>
          </w:p>
          <w:p w14:paraId="192512F1" w14:textId="77777777" w:rsidR="00160956" w:rsidRPr="00767A84" w:rsidRDefault="00160956" w:rsidP="0091067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- </w:t>
            </w:r>
            <w:proofErr w:type="spellStart"/>
            <w:r w:rsidRPr="00767A84">
              <w:rPr>
                <w:sz w:val="28"/>
                <w:szCs w:val="28"/>
              </w:rPr>
              <w:t>Giải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thích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hành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gì</w:t>
            </w:r>
            <w:proofErr w:type="spellEnd"/>
            <w:r w:rsidRPr="00767A84">
              <w:rPr>
                <w:sz w:val="28"/>
                <w:szCs w:val="28"/>
              </w:rPr>
              <w:t>? (0,25đ)</w:t>
            </w:r>
          </w:p>
          <w:p w14:paraId="3E546C5F" w14:textId="77777777" w:rsidR="00160956" w:rsidRPr="00767A84" w:rsidRDefault="00160956" w:rsidP="0091067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- </w:t>
            </w:r>
            <w:proofErr w:type="spellStart"/>
            <w:r w:rsidRPr="00767A84">
              <w:rPr>
                <w:sz w:val="28"/>
                <w:szCs w:val="28"/>
              </w:rPr>
              <w:t>Vai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trò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hành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đối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thành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+ </w:t>
            </w:r>
            <w:proofErr w:type="spellStart"/>
            <w:r w:rsidRPr="00767A84">
              <w:rPr>
                <w:sz w:val="28"/>
                <w:szCs w:val="28"/>
              </w:rPr>
              <w:t>dẫn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chứng</w:t>
            </w:r>
            <w:proofErr w:type="spellEnd"/>
            <w:r w:rsidRPr="00767A84">
              <w:rPr>
                <w:sz w:val="28"/>
                <w:szCs w:val="28"/>
              </w:rPr>
              <w:t xml:space="preserve"> (0,75đ)</w:t>
            </w:r>
          </w:p>
          <w:p w14:paraId="47CE5F47" w14:textId="77777777" w:rsidR="00160956" w:rsidRPr="00767A84" w:rsidRDefault="00160956" w:rsidP="0091067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- </w:t>
            </w:r>
            <w:proofErr w:type="spellStart"/>
            <w:r w:rsidRPr="00767A84">
              <w:rPr>
                <w:sz w:val="28"/>
                <w:szCs w:val="28"/>
              </w:rPr>
              <w:t>Bài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học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nhận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điệp</w:t>
            </w:r>
            <w:proofErr w:type="spellEnd"/>
            <w:r w:rsidRPr="00767A84">
              <w:rPr>
                <w:sz w:val="28"/>
                <w:szCs w:val="28"/>
              </w:rPr>
              <w:t xml:space="preserve"> (0,25đ)</w:t>
            </w:r>
          </w:p>
          <w:p w14:paraId="5329F205" w14:textId="77777777" w:rsidR="00693022" w:rsidRPr="00767A84" w:rsidRDefault="00160956" w:rsidP="0091067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d. </w:t>
            </w:r>
            <w:proofErr w:type="spellStart"/>
            <w:r w:rsidRPr="00767A84">
              <w:rPr>
                <w:sz w:val="28"/>
                <w:szCs w:val="28"/>
              </w:rPr>
              <w:t>Sáng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tạo</w:t>
            </w:r>
            <w:proofErr w:type="spellEnd"/>
            <w:r w:rsidRPr="00767A84">
              <w:rPr>
                <w:sz w:val="28"/>
                <w:szCs w:val="28"/>
              </w:rPr>
              <w:t xml:space="preserve"> (0,25)</w:t>
            </w:r>
          </w:p>
          <w:p w14:paraId="0B3691BF" w14:textId="77777777" w:rsidR="00693022" w:rsidRPr="00767A84" w:rsidRDefault="00693022" w:rsidP="0091067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1FD64" w14:textId="77777777" w:rsidR="00160956" w:rsidRPr="00767A84" w:rsidRDefault="00160956" w:rsidP="004948C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60E2B739" w14:textId="77777777" w:rsidR="00160956" w:rsidRPr="00767A84" w:rsidRDefault="00160956" w:rsidP="004948C2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749BF400" w14:textId="77777777" w:rsidR="00160956" w:rsidRPr="00767A84" w:rsidRDefault="00160956" w:rsidP="004948C2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1DEC8C3A" w14:textId="77777777" w:rsidR="00160956" w:rsidRPr="00767A84" w:rsidRDefault="00160956" w:rsidP="004948C2">
            <w:pPr>
              <w:pStyle w:val="TableParagraph"/>
              <w:ind w:left="107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 1,5</w:t>
            </w:r>
          </w:p>
        </w:tc>
      </w:tr>
      <w:tr w:rsidR="00693022" w:rsidRPr="00663203" w14:paraId="10348D8E" w14:textId="77777777" w:rsidTr="004948C2">
        <w:trPr>
          <w:trHeight w:val="647"/>
        </w:trPr>
        <w:tc>
          <w:tcPr>
            <w:tcW w:w="1563" w:type="dxa"/>
          </w:tcPr>
          <w:p w14:paraId="38A66090" w14:textId="77777777" w:rsidR="00693022" w:rsidRPr="00767A84" w:rsidRDefault="00693022" w:rsidP="00693022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61D3399F" w14:textId="77777777" w:rsidR="00693022" w:rsidRPr="00767A84" w:rsidRDefault="0091067E" w:rsidP="0091067E">
            <w:pPr>
              <w:pStyle w:val="TableParagraph"/>
              <w:spacing w:line="272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67A84">
              <w:rPr>
                <w:b/>
                <w:sz w:val="28"/>
                <w:szCs w:val="28"/>
              </w:rPr>
              <w:t>a.</w:t>
            </w:r>
            <w:r w:rsidR="00693022" w:rsidRPr="00767A84">
              <w:rPr>
                <w:b/>
                <w:sz w:val="28"/>
                <w:szCs w:val="28"/>
              </w:rPr>
              <w:t>Đảm</w:t>
            </w:r>
            <w:proofErr w:type="spellEnd"/>
            <w:proofErr w:type="gram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bảo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cấu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trúc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của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một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bài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văn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nghị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693022" w:rsidRPr="00767A84">
              <w:rPr>
                <w:sz w:val="28"/>
                <w:szCs w:val="28"/>
              </w:rPr>
              <w:t>có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đầy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đủ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Mở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="00693022" w:rsidRPr="00767A84">
              <w:rPr>
                <w:sz w:val="28"/>
                <w:szCs w:val="28"/>
              </w:rPr>
              <w:t>,</w:t>
            </w:r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Thân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, </w:t>
            </w:r>
            <w:proofErr w:type="spellStart"/>
            <w:r w:rsidR="00693022" w:rsidRPr="00767A84">
              <w:rPr>
                <w:sz w:val="28"/>
                <w:szCs w:val="28"/>
              </w:rPr>
              <w:t>Kết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. </w:t>
            </w:r>
            <w:proofErr w:type="spellStart"/>
            <w:r w:rsidR="00693022" w:rsidRPr="00767A84">
              <w:rPr>
                <w:sz w:val="28"/>
                <w:szCs w:val="28"/>
              </w:rPr>
              <w:t>Mở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giới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thiệu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được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tác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giả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, </w:t>
            </w:r>
            <w:proofErr w:type="spellStart"/>
            <w:r w:rsidR="00693022" w:rsidRPr="00767A84">
              <w:rPr>
                <w:sz w:val="28"/>
                <w:szCs w:val="28"/>
              </w:rPr>
              <w:t>tác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phẩm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; </w:t>
            </w:r>
            <w:proofErr w:type="spellStart"/>
            <w:r w:rsidR="00693022" w:rsidRPr="00767A84">
              <w:rPr>
                <w:sz w:val="28"/>
                <w:szCs w:val="28"/>
              </w:rPr>
              <w:t>Thân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triển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khai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được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các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điểm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thể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hiện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cảm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nhận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về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đoạn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văn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; </w:t>
            </w:r>
            <w:proofErr w:type="spellStart"/>
            <w:r w:rsidR="00693022" w:rsidRPr="00767A84">
              <w:rPr>
                <w:sz w:val="28"/>
                <w:szCs w:val="28"/>
              </w:rPr>
              <w:t>Kết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khái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quát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được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toàn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bộ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nội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dung </w:t>
            </w:r>
            <w:proofErr w:type="spellStart"/>
            <w:r w:rsidR="00693022" w:rsidRPr="00767A84">
              <w:rPr>
                <w:sz w:val="28"/>
                <w:szCs w:val="28"/>
              </w:rPr>
              <w:t>nghị</w:t>
            </w:r>
            <w:proofErr w:type="spellEnd"/>
            <w:r w:rsidR="00693022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sz w:val="28"/>
                <w:szCs w:val="28"/>
              </w:rPr>
              <w:t>.</w:t>
            </w:r>
          </w:p>
          <w:p w14:paraId="7F566346" w14:textId="77777777" w:rsidR="0091067E" w:rsidRPr="00767A84" w:rsidRDefault="0091067E" w:rsidP="0091067E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</w:p>
          <w:p w14:paraId="302B5E74" w14:textId="77777777" w:rsidR="00693022" w:rsidRPr="00767A84" w:rsidRDefault="00767A84" w:rsidP="0091067E">
            <w:pPr>
              <w:pStyle w:val="TableParagraph"/>
              <w:spacing w:line="272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b</w:t>
            </w:r>
            <w:r w:rsidR="00693022" w:rsidRPr="00767A84">
              <w:rPr>
                <w:b/>
                <w:sz w:val="28"/>
                <w:szCs w:val="28"/>
              </w:rPr>
              <w:t xml:space="preserve">. Chia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vấn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đề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cần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nghị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thành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các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điểm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phù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hợp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>:</w:t>
            </w:r>
          </w:p>
          <w:p w14:paraId="0AD362E2" w14:textId="77777777" w:rsidR="00663203" w:rsidRPr="00767A84" w:rsidRDefault="00663203" w:rsidP="0091067E">
            <w:pPr>
              <w:pStyle w:val="TableParagraph"/>
              <w:spacing w:line="272" w:lineRule="exact"/>
              <w:ind w:left="107"/>
              <w:jc w:val="both"/>
              <w:rPr>
                <w:b/>
                <w:sz w:val="28"/>
                <w:szCs w:val="28"/>
              </w:rPr>
            </w:pPr>
          </w:p>
          <w:p w14:paraId="6A852A4D" w14:textId="77777777" w:rsidR="00693022" w:rsidRPr="00767A84" w:rsidRDefault="00663203" w:rsidP="0091067E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84" w:lineRule="exact"/>
              <w:ind w:hanging="196"/>
              <w:jc w:val="both"/>
              <w:rPr>
                <w:b/>
                <w:sz w:val="28"/>
                <w:szCs w:val="28"/>
              </w:rPr>
            </w:pPr>
            <w:proofErr w:type="spellStart"/>
            <w:r w:rsidRPr="00767A84">
              <w:rPr>
                <w:b/>
                <w:sz w:val="28"/>
                <w:szCs w:val="28"/>
              </w:rPr>
              <w:t>Khái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quát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về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tác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giả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tác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phẩm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vấn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đề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cần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nghị</w:t>
            </w:r>
            <w:proofErr w:type="spellEnd"/>
            <w:r w:rsidR="00693022" w:rsidRPr="00767A84">
              <w:rPr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693022" w:rsidRPr="00767A84">
              <w:rPr>
                <w:b/>
                <w:sz w:val="28"/>
                <w:szCs w:val="28"/>
              </w:rPr>
              <w:t>luận</w:t>
            </w:r>
            <w:proofErr w:type="spellEnd"/>
            <w:r w:rsidR="00693022" w:rsidRPr="00767A84">
              <w:rPr>
                <w:b/>
                <w:sz w:val="28"/>
                <w:szCs w:val="28"/>
              </w:rPr>
              <w:t>.</w:t>
            </w:r>
          </w:p>
          <w:p w14:paraId="11B4C0A4" w14:textId="77777777" w:rsidR="00693022" w:rsidRPr="00767A84" w:rsidRDefault="00693022" w:rsidP="0091067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3" w:lineRule="exact"/>
              <w:ind w:left="287" w:hanging="181"/>
              <w:jc w:val="both"/>
              <w:rPr>
                <w:sz w:val="28"/>
                <w:szCs w:val="28"/>
              </w:rPr>
            </w:pPr>
            <w:proofErr w:type="spellStart"/>
            <w:r w:rsidRPr="00767A84">
              <w:rPr>
                <w:b/>
                <w:sz w:val="28"/>
                <w:szCs w:val="28"/>
              </w:rPr>
              <w:t>Cảm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nhận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vẻ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đẹp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dòng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sông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Đà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qua </w:t>
            </w:r>
            <w:proofErr w:type="spellStart"/>
            <w:r w:rsidRPr="00767A84">
              <w:rPr>
                <w:b/>
                <w:sz w:val="28"/>
                <w:szCs w:val="28"/>
              </w:rPr>
              <w:t>đoạn</w:t>
            </w:r>
            <w:proofErr w:type="spellEnd"/>
            <w:r w:rsidRPr="00767A84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>:</w:t>
            </w:r>
          </w:p>
          <w:p w14:paraId="5E4EFFEF" w14:textId="77777777" w:rsidR="00693022" w:rsidRPr="00767A84" w:rsidRDefault="00693022" w:rsidP="0091067E">
            <w:pPr>
              <w:pStyle w:val="TableParagraph"/>
              <w:spacing w:line="27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67A84">
              <w:rPr>
                <w:b/>
                <w:sz w:val="28"/>
                <w:szCs w:val="28"/>
              </w:rPr>
              <w:t>Nội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dung</w:t>
            </w:r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đoạn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miêu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vẻ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đẹp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Đà</w:t>
            </w:r>
            <w:proofErr w:type="spellEnd"/>
            <w:r w:rsidRPr="00767A84">
              <w:rPr>
                <w:sz w:val="28"/>
                <w:szCs w:val="28"/>
              </w:rPr>
              <w:t>:</w:t>
            </w:r>
            <w:r w:rsidR="00663203" w:rsidRPr="00767A84">
              <w:rPr>
                <w:sz w:val="28"/>
                <w:szCs w:val="28"/>
              </w:rPr>
              <w:t xml:space="preserve"> (2,0đ)</w:t>
            </w:r>
          </w:p>
          <w:p w14:paraId="17BD620C" w14:textId="77777777" w:rsidR="00693022" w:rsidRPr="00767A84" w:rsidRDefault="00693022" w:rsidP="0091067E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+</w:t>
            </w:r>
            <w:proofErr w:type="spellStart"/>
            <w:r w:rsidRPr="00767A84">
              <w:rPr>
                <w:sz w:val="28"/>
                <w:szCs w:val="28"/>
              </w:rPr>
              <w:t>Thác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ghềnh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lúc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này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chỉ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còn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nỗi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nhớ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Thuyền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tôi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trôi</w:t>
            </w:r>
            <w:proofErr w:type="spellEnd"/>
            <w:r w:rsidRPr="00767A84">
              <w:rPr>
                <w:sz w:val="28"/>
                <w:szCs w:val="28"/>
              </w:rPr>
              <w:t>...</w:t>
            </w:r>
            <w:proofErr w:type="spellStart"/>
            <w:r w:rsidRPr="00767A84">
              <w:rPr>
                <w:sz w:val="28"/>
                <w:szCs w:val="28"/>
              </w:rPr>
              <w:t>câu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mởđầu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toàn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thanh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bằng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gợi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lâng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lâng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mơ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màng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phép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lastRenderedPageBreak/>
              <w:t>điệp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r w:rsidRPr="00767A84">
              <w:rPr>
                <w:sz w:val="28"/>
                <w:szCs w:val="28"/>
              </w:rPr>
              <w:t>“</w:t>
            </w:r>
            <w:proofErr w:type="spellStart"/>
            <w:r w:rsidRPr="00767A84">
              <w:rPr>
                <w:sz w:val="28"/>
                <w:szCs w:val="28"/>
              </w:rPr>
              <w:t>thuyền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tôi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trôi</w:t>
            </w:r>
            <w:proofErr w:type="spellEnd"/>
            <w:proofErr w:type="gramStart"/>
            <w:r w:rsidRPr="00767A84">
              <w:rPr>
                <w:sz w:val="28"/>
                <w:szCs w:val="28"/>
              </w:rPr>
              <w:t>....</w:t>
            </w:r>
            <w:proofErr w:type="spellStart"/>
            <w:r w:rsidRPr="00767A84">
              <w:rPr>
                <w:sz w:val="28"/>
                <w:szCs w:val="28"/>
              </w:rPr>
              <w:t>lặng</w:t>
            </w:r>
            <w:proofErr w:type="spellEnd"/>
            <w:proofErr w:type="gram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tờ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thuyền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tôi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trôi</w:t>
            </w:r>
            <w:proofErr w:type="spellEnd"/>
            <w:r w:rsidRPr="00767A84">
              <w:rPr>
                <w:sz w:val="28"/>
                <w:szCs w:val="28"/>
              </w:rPr>
              <w:t>...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bóng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thuyền</w:t>
            </w:r>
            <w:proofErr w:type="spellEnd"/>
            <w:r w:rsidRPr="00767A84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tôi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trôi</w:t>
            </w:r>
            <w:proofErr w:type="spellEnd"/>
            <w:r w:rsidRPr="00767A84">
              <w:rPr>
                <w:sz w:val="28"/>
                <w:szCs w:val="28"/>
              </w:rPr>
              <w:t>....</w:t>
            </w:r>
            <w:proofErr w:type="spellStart"/>
            <w:r w:rsidRPr="00767A84">
              <w:rPr>
                <w:sz w:val="28"/>
                <w:szCs w:val="28"/>
              </w:rPr>
              <w:t>lững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lờ</w:t>
            </w:r>
            <w:proofErr w:type="spellEnd"/>
            <w:r w:rsidRPr="00767A84">
              <w:rPr>
                <w:sz w:val="28"/>
                <w:szCs w:val="28"/>
              </w:rPr>
              <w:t xml:space="preserve">” </w:t>
            </w:r>
            <w:proofErr w:type="spellStart"/>
            <w:r w:rsidRPr="00767A84">
              <w:rPr>
                <w:sz w:val="28"/>
                <w:szCs w:val="28"/>
              </w:rPr>
              <w:t>nhắc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trùng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điệp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như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điểm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đoạn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như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cứ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tràn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  <w:shd w:val="clear" w:color="auto" w:fill="FFFFFF"/>
              </w:rPr>
              <w:t>lan</w:t>
            </w:r>
            <w:proofErr w:type="spellEnd"/>
            <w:r w:rsidRPr="00767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  <w:shd w:val="clear" w:color="auto" w:fill="FFFFFF"/>
              </w:rPr>
              <w:t>toả</w:t>
            </w:r>
            <w:proofErr w:type="spellEnd"/>
            <w:r w:rsidRPr="00767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  <w:shd w:val="clear" w:color="auto" w:fill="FFFFFF"/>
              </w:rPr>
              <w:t>bâng</w:t>
            </w:r>
            <w:proofErr w:type="spellEnd"/>
            <w:r w:rsidRPr="00767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  <w:shd w:val="clear" w:color="auto" w:fill="FFFFFF"/>
              </w:rPr>
              <w:t>khuâng</w:t>
            </w:r>
            <w:proofErr w:type="spellEnd"/>
            <w:r w:rsidRPr="00767A84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57672140" w14:textId="77777777" w:rsidR="00693022" w:rsidRPr="00767A84" w:rsidRDefault="00693022" w:rsidP="0091067E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Con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bây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giờ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hẳn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chỉ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</w:t>
            </w:r>
            <w:r w:rsidR="0091067E" w:rsidRPr="00767A84">
              <w:rPr>
                <w:sz w:val="28"/>
                <w:szCs w:val="28"/>
              </w:rPr>
              <w:t>ủa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hiện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tại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, </w:t>
            </w:r>
            <w:proofErr w:type="spellStart"/>
            <w:r w:rsidR="0091067E" w:rsidRPr="00767A84">
              <w:rPr>
                <w:sz w:val="28"/>
                <w:szCs w:val="28"/>
              </w:rPr>
              <w:t>mà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nó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trôi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ngược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="0091067E" w:rsidRPr="00767A84">
              <w:rPr>
                <w:sz w:val="28"/>
                <w:szCs w:val="28"/>
              </w:rPr>
              <w:t>về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khứ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Bởi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ngắm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nó</w:t>
            </w:r>
            <w:proofErr w:type="spellEnd"/>
            <w:r w:rsidRPr="00767A84">
              <w:rPr>
                <w:sz w:val="28"/>
                <w:szCs w:val="28"/>
              </w:rPr>
              <w:t xml:space="preserve"> -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đang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lênh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đênh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giữa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đang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chìm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niệm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mạch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lịch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sử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dân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tộc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r w:rsidRPr="00767A84">
              <w:rPr>
                <w:i/>
                <w:sz w:val="28"/>
                <w:szCs w:val="28"/>
              </w:rPr>
              <w:t>“</w:t>
            </w:r>
            <w:proofErr w:type="spellStart"/>
            <w:r w:rsidRPr="00767A84">
              <w:rPr>
                <w:i/>
                <w:sz w:val="28"/>
                <w:szCs w:val="28"/>
              </w:rPr>
              <w:t>Hình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như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từ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đời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Lí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i/>
                <w:sz w:val="28"/>
                <w:szCs w:val="28"/>
              </w:rPr>
              <w:t>đời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Trần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đời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Lê, </w:t>
            </w:r>
            <w:proofErr w:type="spellStart"/>
            <w:r w:rsidRPr="00767A84">
              <w:rPr>
                <w:i/>
                <w:sz w:val="28"/>
                <w:szCs w:val="28"/>
              </w:rPr>
              <w:t>quãng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này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cũng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lặng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lờ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đến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thế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mà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thôi</w:t>
            </w:r>
            <w:proofErr w:type="spellEnd"/>
            <w:r w:rsidRPr="00767A84">
              <w:rPr>
                <w:sz w:val="28"/>
                <w:szCs w:val="28"/>
              </w:rPr>
              <w:t>”.</w:t>
            </w:r>
          </w:p>
          <w:p w14:paraId="2A738B9D" w14:textId="77777777" w:rsidR="00693022" w:rsidRPr="00767A84" w:rsidRDefault="00693022" w:rsidP="0091067E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Thiên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hòa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mang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vẻ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đẹp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trẻo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nguyên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sơ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kì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thú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nhận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bằng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hệ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thống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ảnh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phù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hợp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hô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ứng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nhau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tạo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vẻ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hoang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tĩnh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lặng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gian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đó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ảnh</w:t>
            </w:r>
            <w:proofErr w:type="spellEnd"/>
            <w:r w:rsidRPr="00767A84">
              <w:rPr>
                <w:sz w:val="28"/>
                <w:szCs w:val="28"/>
              </w:rPr>
              <w:t xml:space="preserve"> non </w:t>
            </w:r>
            <w:proofErr w:type="spellStart"/>
            <w:r w:rsidRPr="00767A84">
              <w:rPr>
                <w:sz w:val="28"/>
                <w:szCs w:val="28"/>
              </w:rPr>
              <w:t>tơ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nhất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tươi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tắn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tinh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khiết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như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ngô</w:t>
            </w:r>
            <w:proofErr w:type="spellEnd"/>
            <w:r w:rsidRPr="00767A84">
              <w:rPr>
                <w:sz w:val="28"/>
                <w:szCs w:val="28"/>
              </w:rPr>
              <w:t xml:space="preserve"> non </w:t>
            </w:r>
            <w:proofErr w:type="spellStart"/>
            <w:r w:rsidRPr="00767A84">
              <w:rPr>
                <w:sz w:val="28"/>
                <w:szCs w:val="28"/>
              </w:rPr>
              <w:t>đầu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mùa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búp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cỏ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đồi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núi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vạt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cỏ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nõn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búp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đẫm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sương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đêm</w:t>
            </w:r>
            <w:proofErr w:type="spellEnd"/>
            <w:r w:rsidRPr="00767A84">
              <w:rPr>
                <w:sz w:val="28"/>
                <w:szCs w:val="28"/>
              </w:rPr>
              <w:t xml:space="preserve">, con </w:t>
            </w:r>
            <w:proofErr w:type="spellStart"/>
            <w:r w:rsidRPr="00767A84">
              <w:rPr>
                <w:sz w:val="28"/>
                <w:szCs w:val="28"/>
              </w:rPr>
              <w:t>hươu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ngộ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đàn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dầm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xanh</w:t>
            </w:r>
            <w:proofErr w:type="spellEnd"/>
            <w:r w:rsidRPr="00767A84">
              <w:rPr>
                <w:sz w:val="28"/>
                <w:szCs w:val="28"/>
              </w:rPr>
              <w:t xml:space="preserve">...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ấy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ngay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âm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thanh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rất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tiếng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còi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tàu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cùng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cổ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tích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hoá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huyền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thoại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hoá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tiếng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còi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sương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như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thế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tương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giao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giữa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tạo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vật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yếu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nghe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câu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hỏi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hươu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ngộ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tồn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tại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tiếng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còi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sương</w:t>
            </w:r>
            <w:proofErr w:type="spellEnd"/>
            <w:proofErr w:type="gramStart"/>
            <w:r w:rsidRPr="00767A84">
              <w:rPr>
                <w:sz w:val="28"/>
                <w:szCs w:val="28"/>
              </w:rPr>
              <w:t>.....</w:t>
            </w:r>
            <w:proofErr w:type="gramEnd"/>
          </w:p>
          <w:p w14:paraId="2DBFC713" w14:textId="77777777" w:rsidR="00693022" w:rsidRPr="00767A84" w:rsidRDefault="00693022" w:rsidP="00663203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Nguyễn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Tuân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trải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mình</w:t>
            </w:r>
            <w:proofErr w:type="spellEnd"/>
            <w:r w:rsidRPr="00767A84">
              <w:rPr>
                <w:sz w:val="28"/>
                <w:szCs w:val="28"/>
              </w:rPr>
              <w:t xml:space="preserve"> ra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dòng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hoá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thân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nó</w:t>
            </w:r>
            <w:proofErr w:type="spellEnd"/>
            <w:r w:rsidRPr="00767A84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để</w:t>
            </w:r>
            <w:proofErr w:type="spellEnd"/>
            <w:r w:rsidR="00663203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nghe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động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r w:rsidRPr="00767A84">
              <w:rPr>
                <w:i/>
                <w:sz w:val="28"/>
                <w:szCs w:val="28"/>
              </w:rPr>
              <w:t>“</w:t>
            </w:r>
            <w:proofErr w:type="spellStart"/>
            <w:r w:rsidRPr="00767A84">
              <w:rPr>
                <w:i/>
                <w:sz w:val="28"/>
                <w:szCs w:val="28"/>
              </w:rPr>
              <w:t>Dòng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quãng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này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lờ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như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nhớ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thương</w:t>
            </w:r>
            <w:proofErr w:type="spellEnd"/>
            <w:r w:rsidR="00663203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hòn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đá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thác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xa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xôi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để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lại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trên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thượng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nguồn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Tây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Bắc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i/>
                <w:sz w:val="28"/>
                <w:szCs w:val="28"/>
              </w:rPr>
              <w:t>Và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con</w:t>
            </w:r>
            <w:r w:rsidR="00663203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như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đang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nghe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giọng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nói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êm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êm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của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người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xuôi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i/>
                <w:sz w:val="28"/>
                <w:szCs w:val="28"/>
              </w:rPr>
              <w:t>và</w:t>
            </w:r>
            <w:proofErr w:type="spellEnd"/>
            <w:r w:rsidR="00663203" w:rsidRPr="00767A84">
              <w:rPr>
                <w:i/>
                <w:sz w:val="28"/>
                <w:szCs w:val="28"/>
              </w:rPr>
              <w:t xml:space="preserve"> </w:t>
            </w:r>
            <w:r w:rsidRPr="00767A84">
              <w:rPr>
                <w:i/>
                <w:sz w:val="28"/>
                <w:szCs w:val="28"/>
              </w:rPr>
              <w:t xml:space="preserve">con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đang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trôi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i/>
                <w:sz w:val="28"/>
                <w:szCs w:val="28"/>
              </w:rPr>
              <w:t>đò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mình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nở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chạy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buồm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vải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nó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khác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hẳn</w:t>
            </w:r>
            <w:proofErr w:type="spellEnd"/>
            <w:r w:rsidR="00663203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i/>
                <w:sz w:val="28"/>
                <w:szCs w:val="28"/>
              </w:rPr>
              <w:t>đò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đuôi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én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thắt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mình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dây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cổ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điển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trên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dòng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trên</w:t>
            </w:r>
            <w:proofErr w:type="spellEnd"/>
            <w:r w:rsidRPr="00767A84">
              <w:rPr>
                <w:i/>
                <w:sz w:val="28"/>
                <w:szCs w:val="28"/>
              </w:rPr>
              <w:t>”</w:t>
            </w:r>
            <w:r w:rsidRPr="00767A84">
              <w:rPr>
                <w:sz w:val="28"/>
                <w:szCs w:val="28"/>
              </w:rPr>
              <w:t xml:space="preserve">. Qua </w:t>
            </w:r>
            <w:proofErr w:type="spellStart"/>
            <w:r w:rsidRPr="00767A84">
              <w:rPr>
                <w:sz w:val="28"/>
                <w:szCs w:val="28"/>
              </w:rPr>
              <w:t>mỗi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dặm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đường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đất</w:t>
            </w:r>
            <w:proofErr w:type="spellEnd"/>
            <w:r w:rsidRPr="00767A84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nước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Pr="00767A84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nhà</w:t>
            </w:r>
            <w:proofErr w:type="spellEnd"/>
            <w:r w:rsidRPr="00767A84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đều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thấy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vật</w:t>
            </w:r>
            <w:proofErr w:type="spellEnd"/>
            <w:r w:rsidRPr="00767A84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gắn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quyện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nhau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rất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chặt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chẽ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Yêu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cũng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chính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yêu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Tổ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quốc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yêu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Việt</w:t>
            </w:r>
            <w:proofErr w:type="spellEnd"/>
            <w:r w:rsidRPr="00767A84">
              <w:rPr>
                <w:sz w:val="28"/>
                <w:szCs w:val="28"/>
              </w:rPr>
              <w:t xml:space="preserve"> Nam.</w:t>
            </w:r>
          </w:p>
          <w:p w14:paraId="3144F0DB" w14:textId="77777777" w:rsidR="00693022" w:rsidRPr="00767A84" w:rsidRDefault="00693022" w:rsidP="0091067E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</w:rPr>
              <w:t>-</w:t>
            </w:r>
            <w:proofErr w:type="spellStart"/>
            <w:r w:rsidRPr="00767A84">
              <w:rPr>
                <w:b/>
                <w:sz w:val="28"/>
                <w:szCs w:val="28"/>
              </w:rPr>
              <w:t>Nghệ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thuật</w:t>
            </w:r>
            <w:proofErr w:type="spellEnd"/>
            <w:r w:rsidRPr="00767A84">
              <w:rPr>
                <w:b/>
                <w:sz w:val="28"/>
                <w:szCs w:val="28"/>
              </w:rPr>
              <w:t>:</w:t>
            </w:r>
            <w:r w:rsidR="00663203" w:rsidRPr="00767A84">
              <w:rPr>
                <w:b/>
                <w:sz w:val="28"/>
                <w:szCs w:val="28"/>
              </w:rPr>
              <w:t xml:space="preserve"> </w:t>
            </w:r>
            <w:r w:rsidR="00663203" w:rsidRPr="00767A84">
              <w:rPr>
                <w:sz w:val="28"/>
                <w:szCs w:val="28"/>
              </w:rPr>
              <w:t>(1,0đ)</w:t>
            </w:r>
          </w:p>
          <w:p w14:paraId="3CD8C9F1" w14:textId="77777777" w:rsidR="00693022" w:rsidRPr="00767A84" w:rsidRDefault="00693022" w:rsidP="0091067E">
            <w:pPr>
              <w:pStyle w:val="TableParagraph"/>
              <w:spacing w:line="265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+</w:t>
            </w:r>
            <w:proofErr w:type="spellStart"/>
            <w:r w:rsidRPr="00767A84">
              <w:rPr>
                <w:sz w:val="28"/>
                <w:szCs w:val="28"/>
              </w:rPr>
              <w:t>Giọng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vừa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trang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trọng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trầm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lắng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vừa</w:t>
            </w:r>
            <w:proofErr w:type="spellEnd"/>
            <w:r w:rsidRPr="00767A84">
              <w:rPr>
                <w:sz w:val="28"/>
                <w:szCs w:val="28"/>
              </w:rPr>
              <w:t xml:space="preserve"> da </w:t>
            </w:r>
            <w:proofErr w:type="spellStart"/>
            <w:r w:rsidRPr="00767A84">
              <w:rPr>
                <w:sz w:val="28"/>
                <w:szCs w:val="28"/>
              </w:rPr>
              <w:t>diết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bâng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khuâng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vì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thế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tràn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đầy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Từng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câu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từng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chữ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từng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nhịp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đều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làm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lộ</w:t>
            </w:r>
            <w:proofErr w:type="spellEnd"/>
            <w:r w:rsidRPr="00767A84">
              <w:rPr>
                <w:sz w:val="28"/>
                <w:szCs w:val="28"/>
              </w:rPr>
              <w:t xml:space="preserve"> ra </w:t>
            </w:r>
            <w:proofErr w:type="spellStart"/>
            <w:r w:rsidRPr="00767A84">
              <w:rPr>
                <w:sz w:val="28"/>
                <w:szCs w:val="28"/>
              </w:rPr>
              <w:t>cái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dạt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dào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xúc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  <w:p w14:paraId="63C7E7DC" w14:textId="77777777" w:rsidR="00693022" w:rsidRPr="00767A84" w:rsidRDefault="00693022" w:rsidP="0091067E">
            <w:pPr>
              <w:pStyle w:val="TableParagraph"/>
              <w:spacing w:line="270" w:lineRule="exact"/>
              <w:ind w:left="107"/>
              <w:jc w:val="both"/>
              <w:rPr>
                <w:i/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>+</w:t>
            </w:r>
            <w:proofErr w:type="spellStart"/>
            <w:r w:rsidRPr="00767A84">
              <w:rPr>
                <w:sz w:val="28"/>
                <w:szCs w:val="28"/>
              </w:rPr>
              <w:t>Ngôn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ngữ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chọn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lọc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tinh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tế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giàu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nàng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gợi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từ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r w:rsidRPr="00767A84">
              <w:rPr>
                <w:i/>
                <w:sz w:val="28"/>
                <w:szCs w:val="28"/>
              </w:rPr>
              <w:t>“</w:t>
            </w:r>
            <w:proofErr w:type="spellStart"/>
            <w:r w:rsidRPr="00767A84">
              <w:rPr>
                <w:i/>
                <w:sz w:val="28"/>
                <w:szCs w:val="28"/>
              </w:rPr>
              <w:t>lặng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tờ</w:t>
            </w:r>
            <w:proofErr w:type="spellEnd"/>
            <w:r w:rsidRPr="00767A84">
              <w:rPr>
                <w:i/>
                <w:sz w:val="28"/>
                <w:szCs w:val="28"/>
              </w:rPr>
              <w:t>” “</w:t>
            </w:r>
            <w:proofErr w:type="spellStart"/>
            <w:r w:rsidRPr="00767A84">
              <w:rPr>
                <w:i/>
                <w:sz w:val="28"/>
                <w:szCs w:val="28"/>
              </w:rPr>
              <w:t>hoang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dại</w:t>
            </w:r>
            <w:proofErr w:type="spellEnd"/>
            <w:r w:rsidRPr="00767A84">
              <w:rPr>
                <w:i/>
                <w:sz w:val="28"/>
                <w:szCs w:val="28"/>
              </w:rPr>
              <w:t>”, “</w:t>
            </w:r>
            <w:proofErr w:type="spellStart"/>
            <w:r w:rsidRPr="00767A84">
              <w:rPr>
                <w:i/>
                <w:sz w:val="28"/>
                <w:szCs w:val="28"/>
              </w:rPr>
              <w:t>hồn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nhiên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”, “con </w:t>
            </w:r>
            <w:proofErr w:type="spellStart"/>
            <w:r w:rsidRPr="00767A84">
              <w:rPr>
                <w:i/>
                <w:sz w:val="28"/>
                <w:szCs w:val="28"/>
              </w:rPr>
              <w:t>hươu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thơ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ngộ</w:t>
            </w:r>
            <w:proofErr w:type="spellEnd"/>
            <w:r w:rsidRPr="00767A84">
              <w:rPr>
                <w:i/>
                <w:sz w:val="28"/>
                <w:szCs w:val="28"/>
              </w:rPr>
              <w:t>”, “</w:t>
            </w:r>
            <w:proofErr w:type="spellStart"/>
            <w:r w:rsidRPr="00767A84">
              <w:rPr>
                <w:i/>
                <w:sz w:val="28"/>
                <w:szCs w:val="28"/>
              </w:rPr>
              <w:t>tiếng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còi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sương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”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dùng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rất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đắt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có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tính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Cách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r w:rsidRPr="00767A84">
              <w:rPr>
                <w:sz w:val="28"/>
                <w:szCs w:val="28"/>
              </w:rPr>
              <w:t xml:space="preserve">so </w:t>
            </w:r>
            <w:proofErr w:type="spellStart"/>
            <w:r w:rsidRPr="00767A84">
              <w:rPr>
                <w:sz w:val="28"/>
                <w:szCs w:val="28"/>
              </w:rPr>
              <w:t>sánh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đáo</w:t>
            </w:r>
            <w:proofErr w:type="spellEnd"/>
            <w:r w:rsidRPr="00767A84">
              <w:rPr>
                <w:sz w:val="28"/>
                <w:szCs w:val="28"/>
              </w:rPr>
              <w:t xml:space="preserve">: so </w:t>
            </w:r>
            <w:proofErr w:type="spellStart"/>
            <w:r w:rsidRPr="00767A84">
              <w:rPr>
                <w:sz w:val="28"/>
                <w:szCs w:val="28"/>
              </w:rPr>
              <w:t>sánh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cụ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trừu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trừu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hoá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ảnh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cụ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nhằm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gây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hơn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là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gây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thị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giác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r w:rsidRPr="00767A84">
              <w:rPr>
                <w:i/>
                <w:sz w:val="28"/>
                <w:szCs w:val="28"/>
              </w:rPr>
              <w:t>“</w:t>
            </w:r>
            <w:proofErr w:type="spellStart"/>
            <w:r w:rsidRPr="00767A84">
              <w:rPr>
                <w:i/>
                <w:sz w:val="28"/>
                <w:szCs w:val="28"/>
              </w:rPr>
              <w:t>Bờ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hoang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dại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như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một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bờ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tiền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sử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i/>
                <w:sz w:val="28"/>
                <w:szCs w:val="28"/>
              </w:rPr>
              <w:t>Bờ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sông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hồn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nhiên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như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một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nỗi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niềm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cổ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tích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tuổi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xưa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“. </w:t>
            </w:r>
            <w:proofErr w:type="spellStart"/>
            <w:r w:rsidRPr="00767A84">
              <w:rPr>
                <w:sz w:val="28"/>
                <w:szCs w:val="28"/>
              </w:rPr>
              <w:t>Sức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tưởng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phong</w:t>
            </w:r>
            <w:proofErr w:type="spellEnd"/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phú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khiến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Nguyễn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Tuân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dung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mô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nỗi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niềm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</w:t>
            </w:r>
            <w:proofErr w:type="spellEnd"/>
            <w:r w:rsidRPr="00767A84">
              <w:rPr>
                <w:sz w:val="28"/>
                <w:szCs w:val="28"/>
              </w:rPr>
              <w:t xml:space="preserve"> con</w:t>
            </w:r>
            <w:r w:rsidR="0091067E"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sinh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vật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sinh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sống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bờ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ấy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  <w:p w14:paraId="0716BD70" w14:textId="77777777" w:rsidR="00693022" w:rsidRPr="00767A84" w:rsidRDefault="00693022" w:rsidP="0091067E">
            <w:pPr>
              <w:pStyle w:val="TableParagraph"/>
              <w:spacing w:line="288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=&gt; </w:t>
            </w:r>
            <w:proofErr w:type="spellStart"/>
            <w:r w:rsidRPr="00767A84">
              <w:rPr>
                <w:sz w:val="28"/>
                <w:szCs w:val="28"/>
              </w:rPr>
              <w:t>Đoạn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góp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phần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quan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trọng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việc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vẻ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đẹp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trữ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lastRenderedPageBreak/>
              <w:t>tình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Đà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nước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gấm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vóc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đồng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góp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phần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khẳng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định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năng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Nguyễn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Tuân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nghệ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thuật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viết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tuỳ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bút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  <w:p w14:paraId="0E6E355A" w14:textId="77777777" w:rsidR="00693022" w:rsidRPr="00767A84" w:rsidRDefault="00693022" w:rsidP="0091067E">
            <w:pPr>
              <w:pStyle w:val="TableParagraph"/>
              <w:spacing w:before="114"/>
              <w:ind w:left="107"/>
              <w:jc w:val="both"/>
              <w:rPr>
                <w:b/>
                <w:sz w:val="28"/>
                <w:szCs w:val="28"/>
              </w:rPr>
            </w:pPr>
            <w:r w:rsidRPr="00767A84">
              <w:rPr>
                <w:b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Pr="00767A84">
              <w:rPr>
                <w:b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767A8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  <w:shd w:val="clear" w:color="auto" w:fill="FFFFFF"/>
              </w:rPr>
              <w:t>xét</w:t>
            </w:r>
            <w:proofErr w:type="spellEnd"/>
            <w:r w:rsidRPr="00767A8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67A8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  <w:shd w:val="clear" w:color="auto" w:fill="FFFFFF"/>
              </w:rPr>
              <w:t>tôi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tài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hoa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b/>
                <w:sz w:val="28"/>
                <w:szCs w:val="28"/>
              </w:rPr>
              <w:t>uyên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bác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của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Nguyễn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b/>
                <w:sz w:val="28"/>
                <w:szCs w:val="28"/>
              </w:rPr>
              <w:t>Tuân</w:t>
            </w:r>
            <w:proofErr w:type="spellEnd"/>
            <w:r w:rsidRPr="00767A84">
              <w:rPr>
                <w:b/>
                <w:sz w:val="28"/>
                <w:szCs w:val="28"/>
              </w:rPr>
              <w:t>:</w:t>
            </w:r>
          </w:p>
          <w:p w14:paraId="350171FF" w14:textId="77777777" w:rsidR="00693022" w:rsidRPr="00767A84" w:rsidRDefault="00693022" w:rsidP="0091067E">
            <w:pPr>
              <w:pStyle w:val="TableParagraph"/>
              <w:spacing w:before="40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Tài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hoa</w:t>
            </w:r>
            <w:proofErr w:type="spellEnd"/>
            <w:r w:rsidRPr="00767A84">
              <w:rPr>
                <w:sz w:val="28"/>
                <w:szCs w:val="28"/>
              </w:rPr>
              <w:t xml:space="preserve">: Ở </w:t>
            </w:r>
            <w:proofErr w:type="spellStart"/>
            <w:r w:rsidRPr="00767A84">
              <w:rPr>
                <w:sz w:val="28"/>
                <w:szCs w:val="28"/>
              </w:rPr>
              <w:t>lối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viết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uyển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chuyển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linh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hoạt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cách</w:t>
            </w:r>
            <w:proofErr w:type="spellEnd"/>
            <w:r w:rsidRPr="00767A84">
              <w:rPr>
                <w:sz w:val="28"/>
                <w:szCs w:val="28"/>
              </w:rPr>
              <w:t xml:space="preserve"> so </w:t>
            </w:r>
            <w:proofErr w:type="spellStart"/>
            <w:r w:rsidRPr="00767A84">
              <w:rPr>
                <w:sz w:val="28"/>
                <w:szCs w:val="28"/>
              </w:rPr>
              <w:t>sánh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liên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tưởng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nhiều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tầng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bậc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bất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ngờ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độc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đáo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nhìn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vật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bằng</w:t>
            </w:r>
            <w:proofErr w:type="spellEnd"/>
            <w:r w:rsidRPr="00767A84">
              <w:rPr>
                <w:sz w:val="28"/>
                <w:szCs w:val="28"/>
              </w:rPr>
              <w:t xml:space="preserve"> con </w:t>
            </w:r>
            <w:proofErr w:type="spellStart"/>
            <w:r w:rsidRPr="00767A84">
              <w:rPr>
                <w:sz w:val="28"/>
                <w:szCs w:val="28"/>
              </w:rPr>
              <w:t>mắt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người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họa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sĩ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dưới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góc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độ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thẩm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mĩ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tài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hoa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ở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rung </w:t>
            </w:r>
            <w:proofErr w:type="spellStart"/>
            <w:r w:rsidRPr="00767A84">
              <w:rPr>
                <w:sz w:val="28"/>
                <w:szCs w:val="28"/>
              </w:rPr>
              <w:t>động</w:t>
            </w:r>
            <w:proofErr w:type="spellEnd"/>
            <w:r w:rsidRPr="00767A84">
              <w:rPr>
                <w:sz w:val="28"/>
                <w:szCs w:val="28"/>
              </w:rPr>
              <w:t>,</w:t>
            </w:r>
            <w:r w:rsidR="0091067E" w:rsidRPr="00767A84">
              <w:rPr>
                <w:sz w:val="28"/>
                <w:szCs w:val="28"/>
              </w:rPr>
              <w:t xml:space="preserve"> </w:t>
            </w:r>
            <w:r w:rsidRPr="00767A84">
              <w:rPr>
                <w:sz w:val="28"/>
                <w:szCs w:val="28"/>
              </w:rPr>
              <w:t xml:space="preserve">say </w:t>
            </w:r>
            <w:proofErr w:type="spellStart"/>
            <w:r w:rsidRPr="00767A84">
              <w:rPr>
                <w:sz w:val="28"/>
                <w:szCs w:val="28"/>
              </w:rPr>
              <w:t>mê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trước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vẻ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đẹp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mĩ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lệ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nước</w:t>
            </w:r>
            <w:proofErr w:type="spellEnd"/>
            <w:r w:rsidRPr="00767A84">
              <w:rPr>
                <w:sz w:val="28"/>
                <w:szCs w:val="28"/>
              </w:rPr>
              <w:t>.</w:t>
            </w:r>
          </w:p>
          <w:p w14:paraId="137F153D" w14:textId="77777777" w:rsidR="00693022" w:rsidRPr="00767A84" w:rsidRDefault="00693022" w:rsidP="0091067E">
            <w:pPr>
              <w:pStyle w:val="TableParagraph"/>
              <w:spacing w:before="11" w:line="279" w:lineRule="exact"/>
              <w:ind w:left="107"/>
              <w:jc w:val="both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t xml:space="preserve">+ </w:t>
            </w:r>
            <w:proofErr w:type="spellStart"/>
            <w:r w:rsidRPr="00767A84">
              <w:rPr>
                <w:sz w:val="28"/>
                <w:szCs w:val="28"/>
              </w:rPr>
              <w:t>Uyên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bác</w:t>
            </w:r>
            <w:proofErr w:type="spellEnd"/>
            <w:r w:rsidRPr="00767A84">
              <w:rPr>
                <w:sz w:val="28"/>
                <w:szCs w:val="28"/>
              </w:rPr>
              <w:t xml:space="preserve">: </w:t>
            </w:r>
            <w:proofErr w:type="spellStart"/>
            <w:r w:rsidRPr="00767A84">
              <w:rPr>
                <w:sz w:val="28"/>
                <w:szCs w:val="28"/>
              </w:rPr>
              <w:t>thể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ở </w:t>
            </w:r>
            <w:proofErr w:type="spellStart"/>
            <w:r w:rsidRPr="00767A84">
              <w:rPr>
                <w:sz w:val="28"/>
                <w:szCs w:val="28"/>
              </w:rPr>
              <w:t>cách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nhìn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khám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phá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thực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theo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chiều</w:t>
            </w:r>
            <w:proofErr w:type="spellEnd"/>
          </w:p>
          <w:p w14:paraId="0D5E7139" w14:textId="77777777" w:rsidR="00693022" w:rsidRPr="00767A84" w:rsidRDefault="00693022" w:rsidP="0091067E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767A84">
              <w:rPr>
                <w:sz w:val="28"/>
                <w:szCs w:val="28"/>
              </w:rPr>
              <w:t>sâu</w:t>
            </w:r>
            <w:proofErr w:type="spellEnd"/>
            <w:r w:rsidRPr="00767A84">
              <w:rPr>
                <w:sz w:val="28"/>
                <w:szCs w:val="28"/>
              </w:rPr>
              <w:t xml:space="preserve">, ở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vận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dụng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kiến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vở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các</w:t>
            </w:r>
            <w:proofErr w:type="spellEnd"/>
            <w:r w:rsidRPr="00767A84">
              <w:rPr>
                <w:sz w:val="28"/>
                <w:szCs w:val="28"/>
              </w:rPr>
              <w:t xml:space="preserve"> tri </w:t>
            </w:r>
            <w:proofErr w:type="spellStart"/>
            <w:r w:rsidRPr="00767A84">
              <w:rPr>
                <w:sz w:val="28"/>
                <w:szCs w:val="28"/>
              </w:rPr>
              <w:t>thức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đời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sống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dạng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phong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phú</w:t>
            </w:r>
            <w:proofErr w:type="spellEnd"/>
            <w:r w:rsidRPr="00767A84">
              <w:rPr>
                <w:sz w:val="28"/>
                <w:szCs w:val="28"/>
              </w:rPr>
              <w:t xml:space="preserve">; ở </w:t>
            </w:r>
            <w:proofErr w:type="spellStart"/>
            <w:r w:rsidRPr="00767A84">
              <w:rPr>
                <w:sz w:val="28"/>
                <w:szCs w:val="28"/>
              </w:rPr>
              <w:t>sự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giàu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có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về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chữ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nghĩa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ảnh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dòng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sông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được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miêu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tả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tái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hiện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một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cách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ấn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tượng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từ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nhiều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góc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nhìn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với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chi </w:t>
            </w:r>
            <w:proofErr w:type="spellStart"/>
            <w:r w:rsidRPr="00767A84">
              <w:rPr>
                <w:sz w:val="28"/>
                <w:szCs w:val="28"/>
              </w:rPr>
              <w:t>tiết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điển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hình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tiêu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biểu</w:t>
            </w:r>
            <w:proofErr w:type="spellEnd"/>
            <w:r w:rsidRPr="00767A84">
              <w:rPr>
                <w:sz w:val="28"/>
                <w:szCs w:val="28"/>
              </w:rPr>
              <w:t xml:space="preserve">; </w:t>
            </w:r>
            <w:proofErr w:type="spellStart"/>
            <w:r w:rsidRPr="00767A84">
              <w:rPr>
                <w:sz w:val="28"/>
                <w:szCs w:val="28"/>
              </w:rPr>
              <w:t>những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liên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tưởng</w:t>
            </w:r>
            <w:proofErr w:type="spellEnd"/>
            <w:r w:rsidRPr="00767A84">
              <w:rPr>
                <w:sz w:val="28"/>
                <w:szCs w:val="28"/>
              </w:rPr>
              <w:t xml:space="preserve">, so </w:t>
            </w:r>
            <w:proofErr w:type="spellStart"/>
            <w:r w:rsidRPr="00767A84">
              <w:rPr>
                <w:sz w:val="28"/>
                <w:szCs w:val="28"/>
              </w:rPr>
              <w:t>sánh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bất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ngờ</w:t>
            </w:r>
            <w:proofErr w:type="spellEnd"/>
            <w:r w:rsidRPr="00767A84">
              <w:rPr>
                <w:sz w:val="28"/>
                <w:szCs w:val="28"/>
              </w:rPr>
              <w:t xml:space="preserve">, </w:t>
            </w:r>
            <w:proofErr w:type="spellStart"/>
            <w:r w:rsidRPr="00767A84">
              <w:rPr>
                <w:sz w:val="28"/>
                <w:szCs w:val="28"/>
              </w:rPr>
              <w:t>thú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vị</w:t>
            </w:r>
            <w:proofErr w:type="spellEnd"/>
            <w:r w:rsidRPr="00767A84">
              <w:rPr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sz w:val="28"/>
                <w:szCs w:val="28"/>
              </w:rPr>
              <w:t>Tất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đều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cho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thấy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khả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năng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quan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sát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và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sử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dụng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ngôn</w:t>
            </w:r>
            <w:proofErr w:type="spellEnd"/>
            <w:r w:rsidR="0091067E"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ngữ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hết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sức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điêu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luyện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của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Nguyễn</w:t>
            </w:r>
            <w:proofErr w:type="spellEnd"/>
            <w:r w:rsidRPr="00767A84">
              <w:rPr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sz w:val="28"/>
                <w:szCs w:val="28"/>
              </w:rPr>
              <w:t>Tuân</w:t>
            </w:r>
            <w:proofErr w:type="spellEnd"/>
            <w:r w:rsidRPr="00767A84">
              <w:rPr>
                <w:color w:val="242424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7B2A43B0" w14:textId="77777777" w:rsidR="00663203" w:rsidRPr="00767A84" w:rsidRDefault="0091067E" w:rsidP="00663203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67A84">
              <w:rPr>
                <w:sz w:val="28"/>
                <w:szCs w:val="28"/>
              </w:rPr>
              <w:lastRenderedPageBreak/>
              <w:t>0,5đ</w:t>
            </w:r>
          </w:p>
          <w:p w14:paraId="1F73A8AE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AEADC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0D6FC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44BF3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84"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3A529147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84">
              <w:rPr>
                <w:rFonts w:ascii="Times New Roman" w:hAnsi="Times New Roman" w:cs="Times New Roman"/>
                <w:sz w:val="28"/>
                <w:szCs w:val="28"/>
              </w:rPr>
              <w:t>3,0đ</w:t>
            </w:r>
          </w:p>
          <w:p w14:paraId="0C9C2F22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8D2C3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A7182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16CEF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CC519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2135E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DDB55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43214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2202D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94260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44986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55BB2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B701E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8E811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BC4B8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99F1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C76E2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9AF1E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FE4D8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B0F3A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41F54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2ABB5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248ED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5D79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2DFB2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C895A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2BCB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2EC60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312CB" w14:textId="77777777" w:rsidR="00767A84" w:rsidRPr="00767A84" w:rsidRDefault="00767A84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84">
              <w:rPr>
                <w:rFonts w:ascii="Times New Roman" w:hAnsi="Times New Roman" w:cs="Times New Roman"/>
                <w:sz w:val="28"/>
                <w:szCs w:val="28"/>
              </w:rPr>
              <w:t>1,0đ</w:t>
            </w:r>
          </w:p>
          <w:p w14:paraId="7D14A938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C162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37FC7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D175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53905" w14:textId="77777777" w:rsidR="00663203" w:rsidRPr="00767A84" w:rsidRDefault="00663203" w:rsidP="0066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91B2E" w14:textId="77777777" w:rsidR="00693022" w:rsidRPr="00767A84" w:rsidRDefault="00693022" w:rsidP="0066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22" w:rsidRPr="00663203" w14:paraId="304F99D0" w14:textId="77777777" w:rsidTr="004948C2">
        <w:trPr>
          <w:trHeight w:val="647"/>
        </w:trPr>
        <w:tc>
          <w:tcPr>
            <w:tcW w:w="1563" w:type="dxa"/>
          </w:tcPr>
          <w:p w14:paraId="4B272BE5" w14:textId="77777777" w:rsidR="00693022" w:rsidRPr="00767A84" w:rsidRDefault="00693022" w:rsidP="00767A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493" w:type="dxa"/>
          </w:tcPr>
          <w:p w14:paraId="38CBC995" w14:textId="77777777" w:rsidR="0091067E" w:rsidRPr="00767A84" w:rsidRDefault="00693022" w:rsidP="0091067E">
            <w:pPr>
              <w:pStyle w:val="TableParagraph"/>
              <w:spacing w:line="268" w:lineRule="exact"/>
              <w:ind w:left="107"/>
              <w:jc w:val="both"/>
              <w:rPr>
                <w:i/>
                <w:sz w:val="28"/>
                <w:szCs w:val="28"/>
              </w:rPr>
            </w:pPr>
            <w:proofErr w:type="spellStart"/>
            <w:r w:rsidRPr="00767A84">
              <w:rPr>
                <w:b/>
                <w:sz w:val="28"/>
                <w:szCs w:val="28"/>
              </w:rPr>
              <w:t>Lưu</w:t>
            </w:r>
            <w:proofErr w:type="spellEnd"/>
            <w:r w:rsidRPr="00767A84">
              <w:rPr>
                <w:b/>
                <w:sz w:val="28"/>
                <w:szCs w:val="28"/>
              </w:rPr>
              <w:t xml:space="preserve"> ý: </w:t>
            </w:r>
            <w:proofErr w:type="spellStart"/>
            <w:r w:rsidRPr="00767A84">
              <w:rPr>
                <w:i/>
                <w:sz w:val="28"/>
                <w:szCs w:val="28"/>
              </w:rPr>
              <w:t>Giám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khảo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linh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hoạt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khi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cho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điểm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767A84">
              <w:rPr>
                <w:i/>
                <w:sz w:val="28"/>
                <w:szCs w:val="28"/>
              </w:rPr>
              <w:t>Khuyến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khích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điểm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với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những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bài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viết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có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sáng</w:t>
            </w:r>
            <w:proofErr w:type="spellEnd"/>
            <w:r w:rsidRPr="00767A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A84">
              <w:rPr>
                <w:i/>
                <w:sz w:val="28"/>
                <w:szCs w:val="28"/>
              </w:rPr>
              <w:t>tạo</w:t>
            </w:r>
            <w:proofErr w:type="spellEnd"/>
            <w:r w:rsidRPr="00767A8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7D01275A" w14:textId="77777777" w:rsidR="00693022" w:rsidRPr="00767A84" w:rsidRDefault="00693022" w:rsidP="0091067E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</w:tc>
      </w:tr>
    </w:tbl>
    <w:p w14:paraId="78CC8C9D" w14:textId="77777777" w:rsidR="00264473" w:rsidRPr="00663203" w:rsidRDefault="00264473" w:rsidP="00264473">
      <w:pPr>
        <w:rPr>
          <w:rFonts w:ascii="Times New Roman" w:hAnsi="Times New Roman" w:cs="Times New Roman"/>
          <w:sz w:val="28"/>
          <w:szCs w:val="28"/>
        </w:rPr>
      </w:pPr>
    </w:p>
    <w:sectPr w:rsidR="00264473" w:rsidRPr="00663203" w:rsidSect="000D0204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3FC4"/>
    <w:multiLevelType w:val="hybridMultilevel"/>
    <w:tmpl w:val="1924F13E"/>
    <w:lvl w:ilvl="0" w:tplc="70D03B4A">
      <w:numFmt w:val="bullet"/>
      <w:lvlText w:val="*"/>
      <w:lvlJc w:val="left"/>
      <w:pPr>
        <w:ind w:left="302" w:hanging="195"/>
      </w:pPr>
      <w:rPr>
        <w:rFonts w:hint="default"/>
        <w:b/>
        <w:bCs/>
        <w:w w:val="99"/>
        <w:lang w:eastAsia="en-US" w:bidi="ar-SA"/>
      </w:rPr>
    </w:lvl>
    <w:lvl w:ilvl="1" w:tplc="D424E94E">
      <w:numFmt w:val="bullet"/>
      <w:lvlText w:val="•"/>
      <w:lvlJc w:val="left"/>
      <w:pPr>
        <w:ind w:left="1043" w:hanging="195"/>
      </w:pPr>
      <w:rPr>
        <w:rFonts w:hint="default"/>
        <w:lang w:eastAsia="en-US" w:bidi="ar-SA"/>
      </w:rPr>
    </w:lvl>
    <w:lvl w:ilvl="2" w:tplc="14F8F2DA">
      <w:numFmt w:val="bullet"/>
      <w:lvlText w:val="•"/>
      <w:lvlJc w:val="left"/>
      <w:pPr>
        <w:ind w:left="1786" w:hanging="195"/>
      </w:pPr>
      <w:rPr>
        <w:rFonts w:hint="default"/>
        <w:lang w:eastAsia="en-US" w:bidi="ar-SA"/>
      </w:rPr>
    </w:lvl>
    <w:lvl w:ilvl="3" w:tplc="5524B132">
      <w:numFmt w:val="bullet"/>
      <w:lvlText w:val="•"/>
      <w:lvlJc w:val="left"/>
      <w:pPr>
        <w:ind w:left="2529" w:hanging="195"/>
      </w:pPr>
      <w:rPr>
        <w:rFonts w:hint="default"/>
        <w:lang w:eastAsia="en-US" w:bidi="ar-SA"/>
      </w:rPr>
    </w:lvl>
    <w:lvl w:ilvl="4" w:tplc="5474737C">
      <w:numFmt w:val="bullet"/>
      <w:lvlText w:val="•"/>
      <w:lvlJc w:val="left"/>
      <w:pPr>
        <w:ind w:left="3272" w:hanging="195"/>
      </w:pPr>
      <w:rPr>
        <w:rFonts w:hint="default"/>
        <w:lang w:eastAsia="en-US" w:bidi="ar-SA"/>
      </w:rPr>
    </w:lvl>
    <w:lvl w:ilvl="5" w:tplc="D56E9260">
      <w:numFmt w:val="bullet"/>
      <w:lvlText w:val="•"/>
      <w:lvlJc w:val="left"/>
      <w:pPr>
        <w:ind w:left="4016" w:hanging="195"/>
      </w:pPr>
      <w:rPr>
        <w:rFonts w:hint="default"/>
        <w:lang w:eastAsia="en-US" w:bidi="ar-SA"/>
      </w:rPr>
    </w:lvl>
    <w:lvl w:ilvl="6" w:tplc="E458C5E4">
      <w:numFmt w:val="bullet"/>
      <w:lvlText w:val="•"/>
      <w:lvlJc w:val="left"/>
      <w:pPr>
        <w:ind w:left="4759" w:hanging="195"/>
      </w:pPr>
      <w:rPr>
        <w:rFonts w:hint="default"/>
        <w:lang w:eastAsia="en-US" w:bidi="ar-SA"/>
      </w:rPr>
    </w:lvl>
    <w:lvl w:ilvl="7" w:tplc="4D32E0CE">
      <w:numFmt w:val="bullet"/>
      <w:lvlText w:val="•"/>
      <w:lvlJc w:val="left"/>
      <w:pPr>
        <w:ind w:left="5502" w:hanging="195"/>
      </w:pPr>
      <w:rPr>
        <w:rFonts w:hint="default"/>
        <w:lang w:eastAsia="en-US" w:bidi="ar-SA"/>
      </w:rPr>
    </w:lvl>
    <w:lvl w:ilvl="8" w:tplc="CB52BDBC">
      <w:numFmt w:val="bullet"/>
      <w:lvlText w:val="•"/>
      <w:lvlJc w:val="left"/>
      <w:pPr>
        <w:ind w:left="6245" w:hanging="195"/>
      </w:pPr>
      <w:rPr>
        <w:rFonts w:hint="default"/>
        <w:lang w:eastAsia="en-US" w:bidi="ar-SA"/>
      </w:rPr>
    </w:lvl>
  </w:abstractNum>
  <w:abstractNum w:abstractNumId="1" w15:restartNumberingAfterBreak="0">
    <w:nsid w:val="74040FFE"/>
    <w:multiLevelType w:val="hybridMultilevel"/>
    <w:tmpl w:val="26E446AA"/>
    <w:lvl w:ilvl="0" w:tplc="4AC6F61C">
      <w:start w:val="1"/>
      <w:numFmt w:val="lowerLetter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7BCA3D4A"/>
    <w:multiLevelType w:val="hybridMultilevel"/>
    <w:tmpl w:val="E486A37A"/>
    <w:lvl w:ilvl="0" w:tplc="273E03A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AE8522">
      <w:numFmt w:val="bullet"/>
      <w:lvlText w:val="•"/>
      <w:lvlJc w:val="left"/>
      <w:pPr>
        <w:ind w:left="966" w:hanging="140"/>
      </w:pPr>
      <w:rPr>
        <w:rFonts w:hint="default"/>
        <w:lang w:eastAsia="en-US" w:bidi="ar-SA"/>
      </w:rPr>
    </w:lvl>
    <w:lvl w:ilvl="2" w:tplc="D674BB00">
      <w:numFmt w:val="bullet"/>
      <w:lvlText w:val="•"/>
      <w:lvlJc w:val="left"/>
      <w:pPr>
        <w:ind w:left="1692" w:hanging="140"/>
      </w:pPr>
      <w:rPr>
        <w:rFonts w:hint="default"/>
        <w:lang w:eastAsia="en-US" w:bidi="ar-SA"/>
      </w:rPr>
    </w:lvl>
    <w:lvl w:ilvl="3" w:tplc="956CE074">
      <w:numFmt w:val="bullet"/>
      <w:lvlText w:val="•"/>
      <w:lvlJc w:val="left"/>
      <w:pPr>
        <w:ind w:left="2419" w:hanging="140"/>
      </w:pPr>
      <w:rPr>
        <w:rFonts w:hint="default"/>
        <w:lang w:eastAsia="en-US" w:bidi="ar-SA"/>
      </w:rPr>
    </w:lvl>
    <w:lvl w:ilvl="4" w:tplc="7ABA9D1A">
      <w:numFmt w:val="bullet"/>
      <w:lvlText w:val="•"/>
      <w:lvlJc w:val="left"/>
      <w:pPr>
        <w:ind w:left="3145" w:hanging="140"/>
      </w:pPr>
      <w:rPr>
        <w:rFonts w:hint="default"/>
        <w:lang w:eastAsia="en-US" w:bidi="ar-SA"/>
      </w:rPr>
    </w:lvl>
    <w:lvl w:ilvl="5" w:tplc="8B2477FE">
      <w:numFmt w:val="bullet"/>
      <w:lvlText w:val="•"/>
      <w:lvlJc w:val="left"/>
      <w:pPr>
        <w:ind w:left="3872" w:hanging="140"/>
      </w:pPr>
      <w:rPr>
        <w:rFonts w:hint="default"/>
        <w:lang w:eastAsia="en-US" w:bidi="ar-SA"/>
      </w:rPr>
    </w:lvl>
    <w:lvl w:ilvl="6" w:tplc="E9783814">
      <w:numFmt w:val="bullet"/>
      <w:lvlText w:val="•"/>
      <w:lvlJc w:val="left"/>
      <w:pPr>
        <w:ind w:left="4598" w:hanging="140"/>
      </w:pPr>
      <w:rPr>
        <w:rFonts w:hint="default"/>
        <w:lang w:eastAsia="en-US" w:bidi="ar-SA"/>
      </w:rPr>
    </w:lvl>
    <w:lvl w:ilvl="7" w:tplc="BE1E2CE8">
      <w:numFmt w:val="bullet"/>
      <w:lvlText w:val="•"/>
      <w:lvlJc w:val="left"/>
      <w:pPr>
        <w:ind w:left="5324" w:hanging="140"/>
      </w:pPr>
      <w:rPr>
        <w:rFonts w:hint="default"/>
        <w:lang w:eastAsia="en-US" w:bidi="ar-SA"/>
      </w:rPr>
    </w:lvl>
    <w:lvl w:ilvl="8" w:tplc="36CCA1D2">
      <w:numFmt w:val="bullet"/>
      <w:lvlText w:val="•"/>
      <w:lvlJc w:val="left"/>
      <w:pPr>
        <w:ind w:left="6051" w:hanging="140"/>
      </w:pPr>
      <w:rPr>
        <w:rFonts w:hint="default"/>
        <w:lang w:eastAsia="en-US" w:bidi="ar-SA"/>
      </w:rPr>
    </w:lvl>
  </w:abstractNum>
  <w:abstractNum w:abstractNumId="3" w15:restartNumberingAfterBreak="0">
    <w:nsid w:val="7C342180"/>
    <w:multiLevelType w:val="hybridMultilevel"/>
    <w:tmpl w:val="E97A6EE2"/>
    <w:lvl w:ilvl="0" w:tplc="51C8F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hybridMultilevel"/>
    <w:tmpl w:val="3662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73"/>
    <w:rsid w:val="000D0204"/>
    <w:rsid w:val="00160956"/>
    <w:rsid w:val="001C10EA"/>
    <w:rsid w:val="00264473"/>
    <w:rsid w:val="006255B7"/>
    <w:rsid w:val="00663203"/>
    <w:rsid w:val="00686035"/>
    <w:rsid w:val="00693022"/>
    <w:rsid w:val="006E0D03"/>
    <w:rsid w:val="00767A84"/>
    <w:rsid w:val="007F4194"/>
    <w:rsid w:val="0091067E"/>
    <w:rsid w:val="00E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704"/>
  <w15:chartTrackingRefBased/>
  <w15:docId w15:val="{55E47DCD-F21F-4999-901E-B5576D7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02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0956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semiHidden/>
    <w:rsid w:val="0069302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1"/>
    <w:qFormat/>
    <w:rsid w:val="00693022"/>
    <w:pPr>
      <w:widowControl w:val="0"/>
      <w:autoSpaceDE w:val="0"/>
      <w:autoSpaceDN w:val="0"/>
      <w:spacing w:after="0" w:line="240" w:lineRule="auto"/>
      <w:ind w:left="551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022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ailieu.com/nguoi-lai-do-song-da-nguyen-tuan-c5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8853-F5C0-4B35-9E62-380B4E6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2021-01-06T02:37:00Z</cp:lastPrinted>
  <dcterms:created xsi:type="dcterms:W3CDTF">2020-12-23T14:30:00Z</dcterms:created>
  <dcterms:modified xsi:type="dcterms:W3CDTF">2021-01-06T02:39:00Z</dcterms:modified>
</cp:coreProperties>
</file>