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107" w:type="dxa"/>
          <w:right w:w="107" w:type="dxa"/>
        </w:tblCellMar>
        <w:tblLook w:val="0000" w:firstRow="0" w:lastRow="0" w:firstColumn="0" w:lastColumn="0" w:noHBand="0" w:noVBand="0"/>
      </w:tblPr>
      <w:tblGrid>
        <w:gridCol w:w="4395"/>
        <w:gridCol w:w="5811"/>
      </w:tblGrid>
      <w:tr w:rsidR="00DC316F" w:rsidRPr="00DC316F" w14:paraId="454713AD" w14:textId="77777777" w:rsidTr="00D8228F">
        <w:trPr>
          <w:trHeight w:val="900"/>
        </w:trPr>
        <w:tc>
          <w:tcPr>
            <w:tcW w:w="4395" w:type="dxa"/>
            <w:tcBorders>
              <w:top w:val="nil"/>
              <w:left w:val="nil"/>
              <w:bottom w:val="nil"/>
              <w:right w:val="nil"/>
            </w:tcBorders>
          </w:tcPr>
          <w:p w14:paraId="690C017A" w14:textId="77777777" w:rsidR="00D8228F" w:rsidRPr="00DC316F" w:rsidRDefault="00D8228F" w:rsidP="00D8228F">
            <w:pPr>
              <w:keepNext/>
              <w:spacing w:line="271" w:lineRule="auto"/>
              <w:jc w:val="center"/>
              <w:outlineLvl w:val="3"/>
              <w:rPr>
                <w:rFonts w:ascii="Times New Roman" w:hAnsi="Times New Roman"/>
                <w:bCs/>
                <w:sz w:val="24"/>
                <w:szCs w:val="24"/>
              </w:rPr>
            </w:pPr>
            <w:r w:rsidRPr="00DC316F">
              <w:rPr>
                <w:rFonts w:ascii="Times New Roman" w:hAnsi="Times New Roman"/>
                <w:bCs/>
                <w:sz w:val="24"/>
                <w:szCs w:val="24"/>
              </w:rPr>
              <w:t>SỞ GIÁO DỤC VÀ ĐÀO TẠO HÀ NỘI</w:t>
            </w:r>
          </w:p>
          <w:p w14:paraId="0CA186A8" w14:textId="30AF971B" w:rsidR="00D8228F" w:rsidRPr="00DC316F" w:rsidRDefault="00CB7922" w:rsidP="00D8228F">
            <w:pPr>
              <w:keepNext/>
              <w:spacing w:line="271" w:lineRule="auto"/>
              <w:jc w:val="center"/>
              <w:outlineLvl w:val="3"/>
              <w:rPr>
                <w:rFonts w:ascii="Times New Roman" w:hAnsi="Times New Roman"/>
                <w:b/>
                <w:bCs/>
                <w:sz w:val="24"/>
                <w:szCs w:val="24"/>
              </w:rPr>
            </w:pPr>
            <w:r w:rsidRPr="00DC316F">
              <w:rPr>
                <w:rFonts w:ascii="Times New Roman" w:hAnsi="Times New Roman"/>
                <w:noProof/>
                <w:szCs w:val="28"/>
              </w:rPr>
              <mc:AlternateContent>
                <mc:Choice Requires="wps">
                  <w:drawing>
                    <wp:anchor distT="0" distB="0" distL="114300" distR="114300" simplePos="0" relativeHeight="251660288" behindDoc="0" locked="0" layoutInCell="1" allowOverlap="1" wp14:anchorId="0B5F5C58" wp14:editId="6466410E">
                      <wp:simplePos x="0" y="0"/>
                      <wp:positionH relativeFrom="column">
                        <wp:posOffset>560705</wp:posOffset>
                      </wp:positionH>
                      <wp:positionV relativeFrom="paragraph">
                        <wp:posOffset>271145</wp:posOffset>
                      </wp:positionV>
                      <wp:extent cx="11525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5CA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21.35pt" to="134.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"/>
                  </w:pict>
                </mc:Fallback>
              </mc:AlternateContent>
            </w:r>
            <w:r w:rsidR="00D8228F" w:rsidRPr="00DC316F">
              <w:rPr>
                <w:rFonts w:ascii="Times New Roman" w:hAnsi="Times New Roman"/>
                <w:b/>
                <w:bCs/>
                <w:sz w:val="24"/>
                <w:szCs w:val="24"/>
              </w:rPr>
              <w:t xml:space="preserve">TRƯỜNG THPT </w:t>
            </w:r>
            <w:r w:rsidR="000D25B7" w:rsidRPr="00DC316F">
              <w:rPr>
                <w:rFonts w:ascii="Times New Roman" w:hAnsi="Times New Roman"/>
                <w:b/>
                <w:bCs/>
                <w:sz w:val="24"/>
                <w:szCs w:val="24"/>
              </w:rPr>
              <w:t>QUANG MINH</w:t>
            </w:r>
          </w:p>
        </w:tc>
        <w:tc>
          <w:tcPr>
            <w:tcW w:w="5811" w:type="dxa"/>
            <w:tcBorders>
              <w:top w:val="nil"/>
              <w:left w:val="nil"/>
              <w:bottom w:val="nil"/>
              <w:right w:val="nil"/>
            </w:tcBorders>
          </w:tcPr>
          <w:p w14:paraId="2BB78CA3" w14:textId="77777777" w:rsidR="00D8228F" w:rsidRPr="00DC316F" w:rsidRDefault="00D8228F" w:rsidP="007044CA">
            <w:pPr>
              <w:keepNext/>
              <w:spacing w:line="271" w:lineRule="auto"/>
              <w:jc w:val="center"/>
              <w:outlineLvl w:val="0"/>
              <w:rPr>
                <w:rFonts w:ascii="Times New Roman" w:hAnsi="Times New Roman"/>
                <w:b/>
                <w:sz w:val="24"/>
                <w:szCs w:val="24"/>
              </w:rPr>
            </w:pPr>
            <w:r w:rsidRPr="00DC316F">
              <w:rPr>
                <w:rFonts w:ascii="Times New Roman" w:hAnsi="Times New Roman"/>
                <w:b/>
                <w:sz w:val="24"/>
                <w:szCs w:val="24"/>
              </w:rPr>
              <w:t xml:space="preserve">CỘNG HÒA XÃ HỘI CHỦ NGHĨA VIỆT </w:t>
            </w:r>
            <w:smartTag w:uri="urn:schemas-microsoft-com:office:smarttags" w:element="country-region">
              <w:r w:rsidRPr="00DC316F">
                <w:rPr>
                  <w:rFonts w:ascii="Times New Roman" w:hAnsi="Times New Roman"/>
                  <w:b/>
                  <w:sz w:val="24"/>
                  <w:szCs w:val="24"/>
                </w:rPr>
                <w:t>NAM</w:t>
              </w:r>
            </w:smartTag>
          </w:p>
          <w:p w14:paraId="3B9B0622" w14:textId="77777777" w:rsidR="00D8228F" w:rsidRPr="00DC316F" w:rsidRDefault="00D8228F" w:rsidP="007044CA">
            <w:pPr>
              <w:spacing w:line="271" w:lineRule="auto"/>
              <w:jc w:val="center"/>
              <w:rPr>
                <w:rFonts w:ascii="Times New Roman" w:hAnsi="Times New Roman"/>
                <w:b/>
                <w:bCs/>
                <w:sz w:val="26"/>
                <w:szCs w:val="26"/>
              </w:rPr>
            </w:pPr>
            <w:r w:rsidRPr="00DC316F">
              <w:rPr>
                <w:rFonts w:ascii="Times New Roman" w:hAnsi="Times New Roman"/>
                <w:noProof/>
                <w:szCs w:val="28"/>
              </w:rPr>
              <mc:AlternateContent>
                <mc:Choice Requires="wps">
                  <w:drawing>
                    <wp:anchor distT="0" distB="0" distL="114300" distR="114300" simplePos="0" relativeHeight="251659264" behindDoc="0" locked="0" layoutInCell="1" allowOverlap="1" wp14:anchorId="41DAB2EB" wp14:editId="7E0EAC5F">
                      <wp:simplePos x="0" y="0"/>
                      <wp:positionH relativeFrom="column">
                        <wp:posOffset>685165</wp:posOffset>
                      </wp:positionH>
                      <wp:positionV relativeFrom="paragraph">
                        <wp:posOffset>203200</wp:posOffset>
                      </wp:positionV>
                      <wp:extent cx="1957070" cy="635"/>
                      <wp:effectExtent l="0" t="0" r="24130"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8BF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6pt" to="20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"/>
                  </w:pict>
                </mc:Fallback>
              </mc:AlternateContent>
            </w:r>
            <w:r w:rsidRPr="00DC316F">
              <w:rPr>
                <w:rFonts w:ascii="Times New Roman" w:hAnsi="Times New Roman"/>
                <w:b/>
                <w:bCs/>
                <w:sz w:val="26"/>
                <w:szCs w:val="26"/>
              </w:rPr>
              <w:t>Độc lập - Tự do - Hạnh phúc</w:t>
            </w:r>
          </w:p>
        </w:tc>
      </w:tr>
      <w:tr w:rsidR="00D8228F" w:rsidRPr="00DC316F" w14:paraId="310CCF15" w14:textId="77777777" w:rsidTr="00D8228F">
        <w:tc>
          <w:tcPr>
            <w:tcW w:w="4395" w:type="dxa"/>
            <w:tcBorders>
              <w:top w:val="nil"/>
              <w:left w:val="nil"/>
              <w:bottom w:val="nil"/>
              <w:right w:val="nil"/>
            </w:tcBorders>
          </w:tcPr>
          <w:p w14:paraId="0632AB75" w14:textId="523252AD" w:rsidR="000D25B7" w:rsidRPr="00DC316F" w:rsidRDefault="00D8228F" w:rsidP="000D25B7">
            <w:pPr>
              <w:spacing w:line="271" w:lineRule="auto"/>
              <w:jc w:val="center"/>
              <w:rPr>
                <w:rFonts w:ascii="Times New Roman" w:hAnsi="Times New Roman"/>
                <w:sz w:val="26"/>
                <w:szCs w:val="26"/>
              </w:rPr>
            </w:pPr>
            <w:r w:rsidRPr="00DC316F">
              <w:rPr>
                <w:rFonts w:ascii="Times New Roman" w:hAnsi="Times New Roman"/>
                <w:sz w:val="26"/>
                <w:szCs w:val="26"/>
              </w:rPr>
              <w:t xml:space="preserve">Số: </w:t>
            </w:r>
            <w:r w:rsidR="000A5A18">
              <w:rPr>
                <w:rFonts w:ascii="Times New Roman" w:hAnsi="Times New Roman"/>
                <w:sz w:val="26"/>
                <w:szCs w:val="26"/>
              </w:rPr>
              <w:t xml:space="preserve"> </w:t>
            </w:r>
            <w:r w:rsidR="0057469B">
              <w:rPr>
                <w:rFonts w:ascii="Times New Roman" w:hAnsi="Times New Roman"/>
                <w:sz w:val="26"/>
                <w:szCs w:val="26"/>
              </w:rPr>
              <w:t xml:space="preserve">      </w:t>
            </w:r>
            <w:r w:rsidRPr="00DC316F">
              <w:rPr>
                <w:rFonts w:ascii="Times New Roman" w:hAnsi="Times New Roman"/>
                <w:sz w:val="26"/>
                <w:szCs w:val="26"/>
              </w:rPr>
              <w:t>/KH-</w:t>
            </w:r>
            <w:r w:rsidR="000D25B7" w:rsidRPr="00DC316F">
              <w:rPr>
                <w:rFonts w:ascii="Times New Roman" w:hAnsi="Times New Roman"/>
                <w:sz w:val="26"/>
                <w:szCs w:val="26"/>
              </w:rPr>
              <w:t>THPTQM</w:t>
            </w:r>
          </w:p>
          <w:p w14:paraId="4710EC9B" w14:textId="0B61606B" w:rsidR="00D8228F" w:rsidRPr="00DC316F" w:rsidRDefault="00D8228F" w:rsidP="000D25B7">
            <w:pPr>
              <w:spacing w:line="271" w:lineRule="auto"/>
              <w:jc w:val="center"/>
              <w:rPr>
                <w:rFonts w:ascii="Times New Roman" w:hAnsi="Times New Roman"/>
                <w:spacing w:val="-6"/>
                <w:sz w:val="22"/>
                <w:szCs w:val="22"/>
              </w:rPr>
            </w:pPr>
            <w:r w:rsidRPr="00DC316F">
              <w:rPr>
                <w:rFonts w:ascii="Times New Roman" w:hAnsi="Times New Roman"/>
                <w:spacing w:val="-6"/>
                <w:sz w:val="24"/>
                <w:szCs w:val="22"/>
              </w:rPr>
              <w:t xml:space="preserve">V/v </w:t>
            </w:r>
            <w:r w:rsidR="004652A3">
              <w:rPr>
                <w:rFonts w:ascii="Times New Roman" w:hAnsi="Times New Roman"/>
                <w:spacing w:val="-6"/>
                <w:sz w:val="24"/>
                <w:szCs w:val="22"/>
              </w:rPr>
              <w:t xml:space="preserve">Giải quyết công tác </w:t>
            </w:r>
            <w:r w:rsidRPr="00DC316F">
              <w:rPr>
                <w:rFonts w:ascii="Times New Roman" w:hAnsi="Times New Roman"/>
                <w:spacing w:val="-6"/>
                <w:sz w:val="24"/>
                <w:szCs w:val="22"/>
              </w:rPr>
              <w:t xml:space="preserve">chuyển trường </w:t>
            </w:r>
            <w:r w:rsidR="004652A3">
              <w:rPr>
                <w:rFonts w:ascii="Times New Roman" w:hAnsi="Times New Roman"/>
                <w:spacing w:val="-6"/>
                <w:sz w:val="24"/>
                <w:szCs w:val="22"/>
              </w:rPr>
              <w:t>đợt đầu Học kì 2 năm học 2024 - 2025</w:t>
            </w:r>
          </w:p>
        </w:tc>
        <w:tc>
          <w:tcPr>
            <w:tcW w:w="5811" w:type="dxa"/>
            <w:tcBorders>
              <w:top w:val="nil"/>
              <w:left w:val="nil"/>
              <w:bottom w:val="nil"/>
              <w:right w:val="nil"/>
            </w:tcBorders>
          </w:tcPr>
          <w:p w14:paraId="6F51D2B1" w14:textId="46F7E96A" w:rsidR="00D8228F" w:rsidRPr="00DC316F" w:rsidRDefault="004652A3" w:rsidP="004652A3">
            <w:pPr>
              <w:keepNext/>
              <w:spacing w:line="271" w:lineRule="auto"/>
              <w:jc w:val="right"/>
              <w:outlineLvl w:val="1"/>
              <w:rPr>
                <w:rFonts w:ascii="Times New Roman" w:hAnsi="Times New Roman"/>
                <w:i/>
                <w:iCs/>
                <w:szCs w:val="28"/>
              </w:rPr>
            </w:pPr>
            <w:r>
              <w:rPr>
                <w:rFonts w:ascii="Times New Roman" w:hAnsi="Times New Roman"/>
                <w:i/>
                <w:iCs/>
                <w:szCs w:val="28"/>
              </w:rPr>
              <w:t xml:space="preserve">    </w:t>
            </w:r>
            <w:r w:rsidR="00D8228F" w:rsidRPr="00DC316F">
              <w:rPr>
                <w:rFonts w:ascii="Times New Roman" w:hAnsi="Times New Roman"/>
                <w:i/>
                <w:iCs/>
                <w:szCs w:val="28"/>
              </w:rPr>
              <w:t xml:space="preserve">Hà Nội, ngày </w:t>
            </w:r>
            <w:r w:rsidR="00AA586E">
              <w:rPr>
                <w:rFonts w:ascii="Times New Roman" w:hAnsi="Times New Roman"/>
                <w:i/>
                <w:iCs/>
                <w:szCs w:val="28"/>
              </w:rPr>
              <w:t>28</w:t>
            </w:r>
            <w:r w:rsidR="000A5A18">
              <w:rPr>
                <w:rFonts w:ascii="Times New Roman" w:hAnsi="Times New Roman"/>
                <w:i/>
                <w:iCs/>
                <w:szCs w:val="28"/>
              </w:rPr>
              <w:t xml:space="preserve"> </w:t>
            </w:r>
            <w:r w:rsidR="00D8228F" w:rsidRPr="00DC316F">
              <w:rPr>
                <w:rFonts w:ascii="Times New Roman" w:hAnsi="Times New Roman"/>
                <w:i/>
                <w:iCs/>
                <w:szCs w:val="28"/>
              </w:rPr>
              <w:t xml:space="preserve">tháng </w:t>
            </w:r>
            <w:r w:rsidR="00AA586E">
              <w:rPr>
                <w:rFonts w:ascii="Times New Roman" w:hAnsi="Times New Roman"/>
                <w:i/>
                <w:iCs/>
                <w:szCs w:val="28"/>
              </w:rPr>
              <w:t>12</w:t>
            </w:r>
            <w:r>
              <w:rPr>
                <w:rFonts w:ascii="Times New Roman" w:hAnsi="Times New Roman"/>
                <w:i/>
                <w:iCs/>
                <w:szCs w:val="28"/>
              </w:rPr>
              <w:t xml:space="preserve"> </w:t>
            </w:r>
            <w:r w:rsidR="00D8228F" w:rsidRPr="00DC316F">
              <w:rPr>
                <w:rFonts w:ascii="Times New Roman" w:hAnsi="Times New Roman"/>
                <w:i/>
                <w:iCs/>
                <w:szCs w:val="28"/>
              </w:rPr>
              <w:t>năm 20</w:t>
            </w:r>
            <w:r w:rsidR="000D25B7" w:rsidRPr="00DC316F">
              <w:rPr>
                <w:rFonts w:ascii="Times New Roman" w:hAnsi="Times New Roman"/>
                <w:i/>
                <w:iCs/>
                <w:szCs w:val="28"/>
              </w:rPr>
              <w:t>2</w:t>
            </w:r>
            <w:r w:rsidR="00AA586E">
              <w:rPr>
                <w:rFonts w:ascii="Times New Roman" w:hAnsi="Times New Roman"/>
                <w:i/>
                <w:iCs/>
                <w:szCs w:val="28"/>
              </w:rPr>
              <w:t>4</w:t>
            </w:r>
          </w:p>
        </w:tc>
      </w:tr>
    </w:tbl>
    <w:p w14:paraId="537118FE" w14:textId="77777777" w:rsidR="00DE471D" w:rsidRPr="00DC316F" w:rsidRDefault="00DE471D">
      <w:pPr>
        <w:rPr>
          <w:rFonts w:ascii="Times New Roman" w:hAnsi="Times New Roman"/>
        </w:rPr>
      </w:pPr>
    </w:p>
    <w:p w14:paraId="34D8A33D" w14:textId="77777777" w:rsidR="00D8228F" w:rsidRPr="00DC316F" w:rsidRDefault="00D8228F" w:rsidP="00D8228F">
      <w:pPr>
        <w:jc w:val="center"/>
        <w:rPr>
          <w:rFonts w:ascii="Times New Roman" w:hAnsi="Times New Roman"/>
          <w:b/>
        </w:rPr>
      </w:pPr>
      <w:r w:rsidRPr="00DC316F">
        <w:rPr>
          <w:rFonts w:ascii="Times New Roman" w:hAnsi="Times New Roman"/>
          <w:b/>
        </w:rPr>
        <w:t xml:space="preserve">KẾ HOẠCH </w:t>
      </w:r>
    </w:p>
    <w:p w14:paraId="75FB2244" w14:textId="296EBC9B" w:rsidR="00D8228F" w:rsidRPr="00DC316F" w:rsidRDefault="004652A3" w:rsidP="00D8228F">
      <w:pPr>
        <w:jc w:val="center"/>
        <w:rPr>
          <w:rFonts w:ascii="Times New Roman" w:hAnsi="Times New Roman"/>
          <w:b/>
        </w:rPr>
      </w:pPr>
      <w:r>
        <w:rPr>
          <w:rFonts w:ascii="Times New Roman" w:hAnsi="Times New Roman"/>
          <w:b/>
        </w:rPr>
        <w:t>GIẢI QUYẾT CÔNG TÁC</w:t>
      </w:r>
      <w:r w:rsidR="00D8228F" w:rsidRPr="00DC316F">
        <w:rPr>
          <w:rFonts w:ascii="Times New Roman" w:hAnsi="Times New Roman"/>
          <w:b/>
        </w:rPr>
        <w:t xml:space="preserve"> CHUYỂN TRƯỜNG</w:t>
      </w:r>
    </w:p>
    <w:p w14:paraId="3E5E7301" w14:textId="1B4AFFEA" w:rsidR="00D8228F" w:rsidRPr="00DC316F" w:rsidRDefault="00D8228F" w:rsidP="00D8228F">
      <w:pPr>
        <w:jc w:val="center"/>
        <w:rPr>
          <w:rFonts w:ascii="Times New Roman" w:hAnsi="Times New Roman"/>
        </w:rPr>
      </w:pPr>
      <w:r w:rsidRPr="00DC316F">
        <w:rPr>
          <w:rFonts w:ascii="Times New Roman" w:hAnsi="Times New Roman"/>
        </w:rPr>
        <w:t>Thời điểm</w:t>
      </w:r>
      <w:r w:rsidR="000D25B7" w:rsidRPr="00DC316F">
        <w:rPr>
          <w:rFonts w:ascii="Times New Roman" w:hAnsi="Times New Roman"/>
        </w:rPr>
        <w:t xml:space="preserve">: Đầu </w:t>
      </w:r>
      <w:r w:rsidR="0057469B">
        <w:rPr>
          <w:rFonts w:ascii="Times New Roman" w:hAnsi="Times New Roman"/>
        </w:rPr>
        <w:t>Học kì 2</w:t>
      </w:r>
    </w:p>
    <w:p w14:paraId="486EC135" w14:textId="77777777" w:rsidR="00D8228F" w:rsidRPr="00DC316F" w:rsidRDefault="00D8228F" w:rsidP="00D8228F">
      <w:pPr>
        <w:spacing w:before="120"/>
        <w:ind w:firstLine="720"/>
        <w:jc w:val="both"/>
        <w:rPr>
          <w:rFonts w:ascii="Times New Roman" w:hAnsi="Times New Roman"/>
          <w:szCs w:val="28"/>
        </w:rPr>
      </w:pPr>
      <w:r w:rsidRPr="00DC316F">
        <w:rPr>
          <w:rFonts w:ascii="Times New Roman" w:hAnsi="Times New Roman"/>
        </w:rPr>
        <w:t xml:space="preserve">Căn cứ </w:t>
      </w:r>
      <w:r w:rsidRPr="00DC316F">
        <w:rPr>
          <w:rFonts w:ascii="Times New Roman" w:hAnsi="Times New Roman"/>
          <w:szCs w:val="28"/>
        </w:rPr>
        <w:t>Văn bản hợp nhất số 07/VBHN-BGDĐT ngày 03/8/2022 của Bộ Giáo dục và Đào tạo Quy định chuyển trường và tiếp nhận học sinh học tại các trường trung học cơ sở (THCS) và trung học phổ thông (THPT);</w:t>
      </w:r>
    </w:p>
    <w:p w14:paraId="0902CFAE" w14:textId="596B12A1" w:rsidR="002862C9" w:rsidRDefault="002862C9" w:rsidP="00D8228F">
      <w:pPr>
        <w:spacing w:before="120"/>
        <w:ind w:firstLine="720"/>
        <w:jc w:val="both"/>
        <w:rPr>
          <w:rFonts w:ascii="Times New Roman" w:hAnsi="Times New Roman"/>
          <w:szCs w:val="28"/>
        </w:rPr>
      </w:pPr>
      <w:r w:rsidRPr="00DC316F">
        <w:rPr>
          <w:rFonts w:ascii="Times New Roman" w:hAnsi="Times New Roman"/>
          <w:szCs w:val="28"/>
        </w:rPr>
        <w:t>Căn cứ Công văn số 276</w:t>
      </w:r>
      <w:r>
        <w:rPr>
          <w:rFonts w:ascii="Times New Roman" w:hAnsi="Times New Roman"/>
          <w:szCs w:val="28"/>
        </w:rPr>
        <w:t>2</w:t>
      </w:r>
      <w:r w:rsidRPr="00DC316F">
        <w:rPr>
          <w:rFonts w:ascii="Times New Roman" w:hAnsi="Times New Roman"/>
          <w:szCs w:val="28"/>
        </w:rPr>
        <w:t xml:space="preserve">/SGDĐT-QLT ngày 06/8/2024 của Sở Giáo dục và Đào tạo về hướng dẫn công tác </w:t>
      </w:r>
      <w:r w:rsidRPr="00DC316F">
        <w:rPr>
          <w:rFonts w:ascii="Times New Roman" w:hAnsi="Times New Roman"/>
          <w:spacing w:val="-6"/>
          <w:szCs w:val="28"/>
        </w:rPr>
        <w:t>chuyển trường</w:t>
      </w:r>
      <w:r>
        <w:rPr>
          <w:rFonts w:ascii="Times New Roman" w:hAnsi="Times New Roman"/>
          <w:spacing w:val="-6"/>
          <w:szCs w:val="28"/>
        </w:rPr>
        <w:t xml:space="preserve">, chuyển lớp và tuyển bổ sung học sinh vào lớp chuyên, lớp song bằng </w:t>
      </w:r>
      <w:r w:rsidRPr="00DC316F">
        <w:rPr>
          <w:rFonts w:ascii="Times New Roman" w:hAnsi="Times New Roman"/>
          <w:spacing w:val="-6"/>
          <w:szCs w:val="28"/>
        </w:rPr>
        <w:t>năm học 2024 – 2025;</w:t>
      </w:r>
    </w:p>
    <w:p w14:paraId="5BF6F1E8" w14:textId="1A06AEA2" w:rsidR="00D8228F" w:rsidRDefault="00D8228F" w:rsidP="00D8228F">
      <w:pPr>
        <w:spacing w:before="120"/>
        <w:ind w:firstLine="720"/>
        <w:jc w:val="both"/>
        <w:rPr>
          <w:rFonts w:ascii="Times New Roman" w:hAnsi="Times New Roman"/>
          <w:spacing w:val="-6"/>
          <w:szCs w:val="28"/>
        </w:rPr>
      </w:pPr>
      <w:r w:rsidRPr="00DC316F">
        <w:rPr>
          <w:rFonts w:ascii="Times New Roman" w:hAnsi="Times New Roman"/>
          <w:szCs w:val="28"/>
        </w:rPr>
        <w:t xml:space="preserve">Căn cứ Công văn số </w:t>
      </w:r>
      <w:r w:rsidR="000D25B7" w:rsidRPr="00DC316F">
        <w:rPr>
          <w:rFonts w:ascii="Times New Roman" w:hAnsi="Times New Roman"/>
          <w:szCs w:val="28"/>
        </w:rPr>
        <w:t>276</w:t>
      </w:r>
      <w:r w:rsidR="00DF0AF2" w:rsidRPr="00DC316F">
        <w:rPr>
          <w:rFonts w:ascii="Times New Roman" w:hAnsi="Times New Roman"/>
          <w:szCs w:val="28"/>
        </w:rPr>
        <w:t>3</w:t>
      </w:r>
      <w:r w:rsidRPr="00DC316F">
        <w:rPr>
          <w:rFonts w:ascii="Times New Roman" w:hAnsi="Times New Roman"/>
          <w:szCs w:val="28"/>
        </w:rPr>
        <w:t xml:space="preserve">/SGDĐT-QLT ngày </w:t>
      </w:r>
      <w:r w:rsidR="000D25B7" w:rsidRPr="00DC316F">
        <w:rPr>
          <w:rFonts w:ascii="Times New Roman" w:hAnsi="Times New Roman"/>
          <w:szCs w:val="28"/>
        </w:rPr>
        <w:t>06</w:t>
      </w:r>
      <w:r w:rsidRPr="00DC316F">
        <w:rPr>
          <w:rFonts w:ascii="Times New Roman" w:hAnsi="Times New Roman"/>
          <w:szCs w:val="28"/>
        </w:rPr>
        <w:t>/</w:t>
      </w:r>
      <w:r w:rsidR="000D25B7" w:rsidRPr="00DC316F">
        <w:rPr>
          <w:rFonts w:ascii="Times New Roman" w:hAnsi="Times New Roman"/>
          <w:szCs w:val="28"/>
        </w:rPr>
        <w:t>8/</w:t>
      </w:r>
      <w:r w:rsidRPr="00DC316F">
        <w:rPr>
          <w:rFonts w:ascii="Times New Roman" w:hAnsi="Times New Roman"/>
          <w:szCs w:val="28"/>
        </w:rPr>
        <w:t xml:space="preserve">2024 của Sở Giáo dục và Đào tạo </w:t>
      </w:r>
      <w:r w:rsidR="000D25B7" w:rsidRPr="00DC316F">
        <w:rPr>
          <w:rFonts w:ascii="Times New Roman" w:hAnsi="Times New Roman"/>
          <w:szCs w:val="28"/>
        </w:rPr>
        <w:t xml:space="preserve">về hướng dẫn công tác </w:t>
      </w:r>
      <w:r w:rsidRPr="00DC316F">
        <w:rPr>
          <w:rFonts w:ascii="Times New Roman" w:hAnsi="Times New Roman"/>
          <w:spacing w:val="-6"/>
          <w:szCs w:val="28"/>
        </w:rPr>
        <w:t>chuyển trường và tiếp nhận học sinh học tại các trường trung học phổ thông, các trung tâm giáo dục nghề nghiệp-giáo dục thường xuyên năm học 20</w:t>
      </w:r>
      <w:r w:rsidR="000D25B7" w:rsidRPr="00DC316F">
        <w:rPr>
          <w:rFonts w:ascii="Times New Roman" w:hAnsi="Times New Roman"/>
          <w:spacing w:val="-6"/>
          <w:szCs w:val="28"/>
        </w:rPr>
        <w:t xml:space="preserve">24 – </w:t>
      </w:r>
      <w:r w:rsidRPr="00DC316F">
        <w:rPr>
          <w:rFonts w:ascii="Times New Roman" w:hAnsi="Times New Roman"/>
          <w:spacing w:val="-6"/>
          <w:szCs w:val="28"/>
        </w:rPr>
        <w:t>20</w:t>
      </w:r>
      <w:r w:rsidR="000D25B7" w:rsidRPr="00DC316F">
        <w:rPr>
          <w:rFonts w:ascii="Times New Roman" w:hAnsi="Times New Roman"/>
          <w:spacing w:val="-6"/>
          <w:szCs w:val="28"/>
        </w:rPr>
        <w:t>25;</w:t>
      </w:r>
    </w:p>
    <w:p w14:paraId="0D66428A" w14:textId="1BF01D61" w:rsidR="001C3C26" w:rsidRPr="00DC316F" w:rsidRDefault="001C3C26" w:rsidP="00D8228F">
      <w:pPr>
        <w:spacing w:before="120"/>
        <w:ind w:firstLine="720"/>
        <w:jc w:val="both"/>
        <w:rPr>
          <w:rFonts w:ascii="Times New Roman" w:hAnsi="Times New Roman"/>
          <w:spacing w:val="-6"/>
          <w:szCs w:val="28"/>
        </w:rPr>
      </w:pPr>
      <w:r>
        <w:rPr>
          <w:rFonts w:ascii="Times New Roman" w:hAnsi="Times New Roman"/>
          <w:spacing w:val="-6"/>
          <w:szCs w:val="28"/>
        </w:rPr>
        <w:t xml:space="preserve">Căn cứ công văn 4313/SGDĐT-QLT ngày 03/12/2024 của Sở GD và Đào tạo Hà Nội về việc hướng dẫn chuyển trường của học sinh trung học phổ thông, chuyển trường và tuyển bổ sung vào các lớp chuyên, lớp song bằng đợt đầu Học kì 2 năm học 2024 – 2025; </w:t>
      </w:r>
    </w:p>
    <w:p w14:paraId="2BAB4173" w14:textId="7F48340E" w:rsidR="00D8228F" w:rsidRPr="00DC316F" w:rsidRDefault="00665502" w:rsidP="00D8228F">
      <w:pPr>
        <w:spacing w:before="120"/>
        <w:ind w:firstLine="720"/>
        <w:jc w:val="both"/>
        <w:rPr>
          <w:rFonts w:ascii="Times New Roman" w:hAnsi="Times New Roman"/>
          <w:szCs w:val="28"/>
          <w:lang w:val="it-IT"/>
        </w:rPr>
      </w:pPr>
      <w:r w:rsidRPr="00DC316F">
        <w:rPr>
          <w:rFonts w:ascii="Times New Roman" w:hAnsi="Times New Roman"/>
          <w:bCs/>
          <w:szCs w:val="28"/>
        </w:rPr>
        <w:t>C</w:t>
      </w:r>
      <w:r w:rsidRPr="00DC316F">
        <w:rPr>
          <w:rFonts w:ascii="Times New Roman" w:hAnsi="Times New Roman"/>
          <w:szCs w:val="28"/>
        </w:rPr>
        <w:t xml:space="preserve">ăn cứ vào tình hình thực tế của </w:t>
      </w:r>
      <w:r w:rsidR="000D25B7" w:rsidRPr="00DC316F">
        <w:rPr>
          <w:rFonts w:ascii="Times New Roman" w:hAnsi="Times New Roman"/>
          <w:szCs w:val="28"/>
        </w:rPr>
        <w:t>trường THPT Quang Minh</w:t>
      </w:r>
      <w:r w:rsidR="00AB574D" w:rsidRPr="00DC316F">
        <w:rPr>
          <w:rFonts w:ascii="Times New Roman" w:hAnsi="Times New Roman"/>
          <w:szCs w:val="28"/>
        </w:rPr>
        <w:t xml:space="preserve"> năm học 2024 – 2025;</w:t>
      </w:r>
    </w:p>
    <w:p w14:paraId="63FAAF65" w14:textId="524B44C2" w:rsidR="00665502" w:rsidRPr="00DC316F" w:rsidRDefault="00665502" w:rsidP="00665502">
      <w:pPr>
        <w:spacing w:before="120"/>
        <w:ind w:firstLine="720"/>
        <w:jc w:val="both"/>
        <w:rPr>
          <w:rFonts w:ascii="Times New Roman" w:hAnsi="Times New Roman"/>
          <w:szCs w:val="28"/>
          <w:lang w:val="it-IT"/>
        </w:rPr>
      </w:pPr>
      <w:r w:rsidRPr="00DC316F">
        <w:rPr>
          <w:rFonts w:ascii="Times New Roman" w:hAnsi="Times New Roman"/>
          <w:szCs w:val="28"/>
          <w:lang w:val="it-IT"/>
        </w:rPr>
        <w:t xml:space="preserve">Trường </w:t>
      </w:r>
      <w:r w:rsidR="000D25B7" w:rsidRPr="00DC316F">
        <w:rPr>
          <w:rFonts w:ascii="Times New Roman" w:hAnsi="Times New Roman"/>
          <w:szCs w:val="28"/>
          <w:lang w:val="it-IT"/>
        </w:rPr>
        <w:t>THPT Quang Minh</w:t>
      </w:r>
      <w:r w:rsidRPr="00DC316F">
        <w:rPr>
          <w:rFonts w:ascii="Times New Roman" w:hAnsi="Times New Roman"/>
          <w:szCs w:val="28"/>
          <w:lang w:val="it-IT"/>
        </w:rPr>
        <w:t xml:space="preserve"> xây dựng Kế hoạch </w:t>
      </w:r>
      <w:r w:rsidR="001C3C26">
        <w:rPr>
          <w:rFonts w:ascii="Times New Roman" w:hAnsi="Times New Roman"/>
          <w:szCs w:val="28"/>
          <w:lang w:val="it-IT"/>
        </w:rPr>
        <w:t xml:space="preserve">giải quyết công tác chuyển trường </w:t>
      </w:r>
      <w:r w:rsidRPr="00DC316F">
        <w:rPr>
          <w:rFonts w:ascii="Times New Roman" w:hAnsi="Times New Roman"/>
          <w:szCs w:val="28"/>
          <w:lang w:val="it-IT"/>
        </w:rPr>
        <w:t xml:space="preserve">thời điểm </w:t>
      </w:r>
      <w:r w:rsidR="000D25B7" w:rsidRPr="00DC316F">
        <w:rPr>
          <w:rFonts w:ascii="Times New Roman" w:hAnsi="Times New Roman"/>
          <w:szCs w:val="28"/>
          <w:lang w:val="it-IT"/>
        </w:rPr>
        <w:t>đầu</w:t>
      </w:r>
      <w:r w:rsidR="001C3C26">
        <w:rPr>
          <w:rFonts w:ascii="Times New Roman" w:hAnsi="Times New Roman"/>
          <w:szCs w:val="28"/>
          <w:lang w:val="it-IT"/>
        </w:rPr>
        <w:t xml:space="preserve"> Học kì 2</w:t>
      </w:r>
      <w:r w:rsidR="000D25B7" w:rsidRPr="00DC316F">
        <w:rPr>
          <w:rFonts w:ascii="Times New Roman" w:hAnsi="Times New Roman"/>
          <w:szCs w:val="28"/>
          <w:lang w:val="it-IT"/>
        </w:rPr>
        <w:t xml:space="preserve"> năm học 2024 – 2025 </w:t>
      </w:r>
      <w:r w:rsidRPr="00DC316F">
        <w:rPr>
          <w:rFonts w:ascii="Times New Roman" w:hAnsi="Times New Roman"/>
          <w:szCs w:val="28"/>
          <w:lang w:val="it-IT"/>
        </w:rPr>
        <w:t>cụ thể như sau:</w:t>
      </w:r>
    </w:p>
    <w:p w14:paraId="3F97A7A1" w14:textId="6A53C777" w:rsidR="00E15508" w:rsidRPr="00DC316F" w:rsidRDefault="00E15508" w:rsidP="00B833BC">
      <w:pPr>
        <w:pStyle w:val="ListParagraph"/>
        <w:numPr>
          <w:ilvl w:val="0"/>
          <w:numId w:val="3"/>
        </w:numPr>
        <w:spacing w:before="120" w:after="240"/>
        <w:ind w:left="425" w:hanging="357"/>
        <w:jc w:val="both"/>
        <w:rPr>
          <w:rFonts w:ascii="Times New Roman" w:hAnsi="Times New Roman"/>
          <w:szCs w:val="28"/>
          <w:lang w:val="it-IT"/>
        </w:rPr>
      </w:pPr>
      <w:r w:rsidRPr="00DC316F">
        <w:rPr>
          <w:rFonts w:ascii="Times New Roman" w:hAnsi="Times New Roman"/>
          <w:b/>
          <w:szCs w:val="28"/>
          <w:lang w:val="it-IT"/>
        </w:rPr>
        <w:t>Số liệu thống kê</w:t>
      </w:r>
      <w:r w:rsidR="00A967CD">
        <w:rPr>
          <w:rFonts w:ascii="Times New Roman" w:hAnsi="Times New Roman"/>
          <w:b/>
          <w:szCs w:val="28"/>
          <w:lang w:val="it-IT"/>
        </w:rPr>
        <w:t xml:space="preserve"> đầu Học kì 2: </w:t>
      </w:r>
    </w:p>
    <w:p w14:paraId="3B2C7BBD" w14:textId="77777777" w:rsidR="00B833BC" w:rsidRPr="00DC316F" w:rsidRDefault="00B833BC" w:rsidP="00B833BC">
      <w:pPr>
        <w:pStyle w:val="ListParagraph"/>
        <w:spacing w:before="120" w:after="240"/>
        <w:ind w:left="425"/>
        <w:jc w:val="both"/>
        <w:rPr>
          <w:rFonts w:ascii="Times New Roman" w:hAnsi="Times New Roman"/>
          <w:szCs w:val="28"/>
          <w:lang w:val="it-IT"/>
        </w:rPr>
      </w:pPr>
    </w:p>
    <w:tbl>
      <w:tblPr>
        <w:tblStyle w:val="TableGrid"/>
        <w:tblW w:w="0" w:type="auto"/>
        <w:jc w:val="center"/>
        <w:tblLook w:val="04A0" w:firstRow="1" w:lastRow="0" w:firstColumn="1" w:lastColumn="0" w:noHBand="0" w:noVBand="1"/>
      </w:tblPr>
      <w:tblGrid>
        <w:gridCol w:w="587"/>
        <w:gridCol w:w="877"/>
        <w:gridCol w:w="1196"/>
        <w:gridCol w:w="1417"/>
        <w:gridCol w:w="1134"/>
        <w:gridCol w:w="1560"/>
        <w:gridCol w:w="1218"/>
        <w:gridCol w:w="1254"/>
      </w:tblGrid>
      <w:tr w:rsidR="00DC316F" w:rsidRPr="00DC316F" w14:paraId="6C006A8B" w14:textId="77777777" w:rsidTr="00B833BC">
        <w:trPr>
          <w:trHeight w:val="500"/>
          <w:jc w:val="center"/>
        </w:trPr>
        <w:tc>
          <w:tcPr>
            <w:tcW w:w="587" w:type="dxa"/>
            <w:vMerge w:val="restart"/>
            <w:vAlign w:val="center"/>
          </w:tcPr>
          <w:p w14:paraId="3806AFF8" w14:textId="77777777" w:rsidR="00B833BC" w:rsidRPr="00DC316F" w:rsidRDefault="00B833BC"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TT</w:t>
            </w:r>
          </w:p>
        </w:tc>
        <w:tc>
          <w:tcPr>
            <w:tcW w:w="877" w:type="dxa"/>
            <w:vMerge w:val="restart"/>
            <w:vAlign w:val="center"/>
          </w:tcPr>
          <w:p w14:paraId="739986D2" w14:textId="77777777" w:rsidR="00B833BC" w:rsidRPr="00DC316F" w:rsidRDefault="00B833BC"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Khối</w:t>
            </w:r>
          </w:p>
        </w:tc>
        <w:tc>
          <w:tcPr>
            <w:tcW w:w="1196" w:type="dxa"/>
            <w:vMerge w:val="restart"/>
          </w:tcPr>
          <w:p w14:paraId="6C5B67F3" w14:textId="0F9C9D7F" w:rsidR="00B833BC" w:rsidRPr="00DC316F" w:rsidRDefault="00B833BC" w:rsidP="00B833BC">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Điểm chuẩn trúng tuyển (</w:t>
            </w:r>
            <w:r w:rsidRPr="00DC316F">
              <w:rPr>
                <w:rFonts w:ascii="Times New Roman" w:hAnsi="Times New Roman"/>
                <w:i/>
                <w:szCs w:val="28"/>
                <w:lang w:val="it-IT"/>
              </w:rPr>
              <w:t>nếu có</w:t>
            </w:r>
            <w:r w:rsidRPr="00DC316F">
              <w:rPr>
                <w:rFonts w:ascii="Times New Roman" w:hAnsi="Times New Roman"/>
                <w:szCs w:val="28"/>
                <w:lang w:val="it-IT"/>
              </w:rPr>
              <w:t>)</w:t>
            </w:r>
          </w:p>
        </w:tc>
        <w:tc>
          <w:tcPr>
            <w:tcW w:w="5329" w:type="dxa"/>
            <w:gridSpan w:val="4"/>
            <w:vAlign w:val="center"/>
          </w:tcPr>
          <w:p w14:paraId="63D61C4D" w14:textId="0E2CEBB6" w:rsidR="00B833BC" w:rsidRPr="00DC316F" w:rsidRDefault="00B833BC"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Số liệu thống kê</w:t>
            </w:r>
          </w:p>
        </w:tc>
        <w:tc>
          <w:tcPr>
            <w:tcW w:w="1254" w:type="dxa"/>
            <w:vMerge w:val="restart"/>
            <w:vAlign w:val="center"/>
          </w:tcPr>
          <w:p w14:paraId="2808931C" w14:textId="77777777" w:rsidR="00B833BC" w:rsidRPr="00DC316F" w:rsidRDefault="00B833BC"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Ghi chú</w:t>
            </w:r>
          </w:p>
        </w:tc>
      </w:tr>
      <w:tr w:rsidR="00DC316F" w:rsidRPr="00DC316F" w14:paraId="040BB06C" w14:textId="77777777" w:rsidTr="00B833BC">
        <w:trPr>
          <w:jc w:val="center"/>
        </w:trPr>
        <w:tc>
          <w:tcPr>
            <w:tcW w:w="587" w:type="dxa"/>
            <w:vMerge/>
          </w:tcPr>
          <w:p w14:paraId="67043A60" w14:textId="77777777" w:rsidR="00B833BC" w:rsidRPr="00DC316F" w:rsidRDefault="00B833BC" w:rsidP="00665502">
            <w:pPr>
              <w:pStyle w:val="ListParagraph"/>
              <w:spacing w:before="120"/>
              <w:ind w:left="0"/>
              <w:jc w:val="both"/>
              <w:rPr>
                <w:rFonts w:ascii="Times New Roman" w:hAnsi="Times New Roman"/>
                <w:szCs w:val="28"/>
                <w:lang w:val="it-IT"/>
              </w:rPr>
            </w:pPr>
          </w:p>
        </w:tc>
        <w:tc>
          <w:tcPr>
            <w:tcW w:w="877" w:type="dxa"/>
            <w:vMerge/>
          </w:tcPr>
          <w:p w14:paraId="284053A9" w14:textId="77777777" w:rsidR="00B833BC" w:rsidRPr="00DC316F" w:rsidRDefault="00B833BC" w:rsidP="00665502">
            <w:pPr>
              <w:pStyle w:val="ListParagraph"/>
              <w:spacing w:before="120"/>
              <w:ind w:left="0"/>
              <w:jc w:val="both"/>
              <w:rPr>
                <w:rFonts w:ascii="Times New Roman" w:hAnsi="Times New Roman"/>
                <w:szCs w:val="28"/>
                <w:lang w:val="it-IT"/>
              </w:rPr>
            </w:pPr>
          </w:p>
        </w:tc>
        <w:tc>
          <w:tcPr>
            <w:tcW w:w="1196" w:type="dxa"/>
            <w:vMerge/>
          </w:tcPr>
          <w:p w14:paraId="39C01FE1" w14:textId="77777777" w:rsidR="00B833BC" w:rsidRPr="00DC316F" w:rsidRDefault="00B833BC" w:rsidP="00665502">
            <w:pPr>
              <w:pStyle w:val="ListParagraph"/>
              <w:spacing w:before="120"/>
              <w:ind w:left="0"/>
              <w:rPr>
                <w:rFonts w:ascii="Times New Roman" w:hAnsi="Times New Roman"/>
                <w:szCs w:val="28"/>
                <w:lang w:val="it-IT"/>
              </w:rPr>
            </w:pPr>
          </w:p>
        </w:tc>
        <w:tc>
          <w:tcPr>
            <w:tcW w:w="1417" w:type="dxa"/>
            <w:vAlign w:val="center"/>
          </w:tcPr>
          <w:p w14:paraId="46D64B9E" w14:textId="09AFD662" w:rsidR="00B833BC" w:rsidRPr="00DC316F" w:rsidRDefault="00B833BC" w:rsidP="00665502">
            <w:pPr>
              <w:pStyle w:val="ListParagraph"/>
              <w:spacing w:before="120"/>
              <w:ind w:left="0"/>
              <w:rPr>
                <w:rFonts w:ascii="Times New Roman" w:hAnsi="Times New Roman"/>
                <w:szCs w:val="28"/>
                <w:lang w:val="it-IT"/>
              </w:rPr>
            </w:pPr>
            <w:r w:rsidRPr="00DC316F">
              <w:rPr>
                <w:rFonts w:ascii="Times New Roman" w:hAnsi="Times New Roman"/>
                <w:szCs w:val="28"/>
                <w:lang w:val="it-IT"/>
              </w:rPr>
              <w:t>Chỉ tiêu được giao</w:t>
            </w:r>
          </w:p>
        </w:tc>
        <w:tc>
          <w:tcPr>
            <w:tcW w:w="1134" w:type="dxa"/>
            <w:vAlign w:val="center"/>
          </w:tcPr>
          <w:p w14:paraId="261FC258" w14:textId="77777777" w:rsidR="00B833BC" w:rsidRPr="00DC316F" w:rsidRDefault="00B833BC" w:rsidP="00665502">
            <w:pPr>
              <w:pStyle w:val="ListParagraph"/>
              <w:spacing w:before="120"/>
              <w:ind w:left="0"/>
              <w:jc w:val="both"/>
              <w:rPr>
                <w:rFonts w:ascii="Times New Roman" w:hAnsi="Times New Roman"/>
                <w:szCs w:val="28"/>
                <w:lang w:val="it-IT"/>
              </w:rPr>
            </w:pPr>
            <w:r w:rsidRPr="00DC316F">
              <w:rPr>
                <w:rFonts w:ascii="Times New Roman" w:hAnsi="Times New Roman"/>
                <w:szCs w:val="28"/>
                <w:lang w:val="it-IT"/>
              </w:rPr>
              <w:t>Số lớp</w:t>
            </w:r>
          </w:p>
        </w:tc>
        <w:tc>
          <w:tcPr>
            <w:tcW w:w="1560" w:type="dxa"/>
            <w:vAlign w:val="center"/>
          </w:tcPr>
          <w:p w14:paraId="30C92726" w14:textId="77777777" w:rsidR="00B833BC" w:rsidRPr="00DC316F" w:rsidRDefault="00B833BC" w:rsidP="005C65E1">
            <w:pPr>
              <w:pStyle w:val="ListParagraph"/>
              <w:spacing w:before="120"/>
              <w:ind w:left="0"/>
              <w:jc w:val="center"/>
              <w:rPr>
                <w:rFonts w:ascii="Times New Roman" w:hAnsi="Times New Roman"/>
                <w:i/>
                <w:szCs w:val="28"/>
                <w:lang w:val="it-IT"/>
              </w:rPr>
            </w:pPr>
            <w:r w:rsidRPr="00DC316F">
              <w:rPr>
                <w:rFonts w:ascii="Times New Roman" w:hAnsi="Times New Roman"/>
                <w:szCs w:val="28"/>
                <w:lang w:val="it-IT"/>
              </w:rPr>
              <w:t xml:space="preserve">Số HS </w:t>
            </w:r>
          </w:p>
          <w:p w14:paraId="2B6F6A8F" w14:textId="0652C7D7" w:rsidR="00B833BC" w:rsidRPr="00DC316F" w:rsidRDefault="00B833BC"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hiện tại</w:t>
            </w:r>
          </w:p>
        </w:tc>
        <w:tc>
          <w:tcPr>
            <w:tcW w:w="1218" w:type="dxa"/>
            <w:vAlign w:val="center"/>
          </w:tcPr>
          <w:p w14:paraId="6C57B974" w14:textId="77777777" w:rsidR="00B833BC" w:rsidRPr="00DC316F" w:rsidRDefault="00B833BC"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Sĩ số</w:t>
            </w:r>
          </w:p>
          <w:p w14:paraId="7C72783F" w14:textId="77777777" w:rsidR="00B833BC" w:rsidRPr="00DC316F" w:rsidRDefault="00B833BC"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bình quân</w:t>
            </w:r>
          </w:p>
        </w:tc>
        <w:tc>
          <w:tcPr>
            <w:tcW w:w="1254" w:type="dxa"/>
            <w:vMerge/>
          </w:tcPr>
          <w:p w14:paraId="4E7BF24F" w14:textId="77777777" w:rsidR="00B833BC" w:rsidRPr="00DC316F" w:rsidRDefault="00B833BC" w:rsidP="00665502">
            <w:pPr>
              <w:pStyle w:val="ListParagraph"/>
              <w:spacing w:before="120"/>
              <w:ind w:left="0"/>
              <w:jc w:val="both"/>
              <w:rPr>
                <w:rFonts w:ascii="Times New Roman" w:hAnsi="Times New Roman"/>
                <w:szCs w:val="28"/>
                <w:lang w:val="it-IT"/>
              </w:rPr>
            </w:pPr>
          </w:p>
        </w:tc>
      </w:tr>
      <w:tr w:rsidR="00DC316F" w:rsidRPr="00DC316F" w14:paraId="7DAB822D" w14:textId="77777777" w:rsidTr="00B833BC">
        <w:trPr>
          <w:jc w:val="center"/>
        </w:trPr>
        <w:tc>
          <w:tcPr>
            <w:tcW w:w="587" w:type="dxa"/>
            <w:vAlign w:val="center"/>
          </w:tcPr>
          <w:p w14:paraId="4F7BCC0A" w14:textId="77777777" w:rsidR="00B833BC" w:rsidRPr="00DC316F" w:rsidRDefault="00B833BC"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w:t>
            </w:r>
          </w:p>
        </w:tc>
        <w:tc>
          <w:tcPr>
            <w:tcW w:w="877" w:type="dxa"/>
            <w:vAlign w:val="bottom"/>
          </w:tcPr>
          <w:p w14:paraId="5B4F8D4C" w14:textId="77777777" w:rsidR="00B833BC" w:rsidRPr="00DC316F" w:rsidRDefault="00B833BC"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10</w:t>
            </w:r>
          </w:p>
        </w:tc>
        <w:tc>
          <w:tcPr>
            <w:tcW w:w="1196" w:type="dxa"/>
          </w:tcPr>
          <w:p w14:paraId="339FAB54" w14:textId="7E3ACEB8"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29,5</w:t>
            </w:r>
          </w:p>
        </w:tc>
        <w:tc>
          <w:tcPr>
            <w:tcW w:w="1417" w:type="dxa"/>
          </w:tcPr>
          <w:p w14:paraId="15EC8B82" w14:textId="57A545E1"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540</w:t>
            </w:r>
          </w:p>
        </w:tc>
        <w:tc>
          <w:tcPr>
            <w:tcW w:w="1134" w:type="dxa"/>
          </w:tcPr>
          <w:p w14:paraId="2EB0A71C" w14:textId="373337D0"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12</w:t>
            </w:r>
          </w:p>
        </w:tc>
        <w:tc>
          <w:tcPr>
            <w:tcW w:w="1560" w:type="dxa"/>
          </w:tcPr>
          <w:p w14:paraId="4A07AF71" w14:textId="6B00253E"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525</w:t>
            </w:r>
          </w:p>
        </w:tc>
        <w:tc>
          <w:tcPr>
            <w:tcW w:w="1218" w:type="dxa"/>
          </w:tcPr>
          <w:p w14:paraId="23E26CD3" w14:textId="04919DE3"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43,75</w:t>
            </w:r>
          </w:p>
        </w:tc>
        <w:tc>
          <w:tcPr>
            <w:tcW w:w="1254" w:type="dxa"/>
          </w:tcPr>
          <w:p w14:paraId="4075AE46" w14:textId="77777777" w:rsidR="00B833BC" w:rsidRPr="00DC316F" w:rsidRDefault="00B833BC" w:rsidP="000D25B7">
            <w:pPr>
              <w:pStyle w:val="ListParagraph"/>
              <w:spacing w:before="120"/>
              <w:ind w:left="0"/>
              <w:jc w:val="center"/>
              <w:rPr>
                <w:rFonts w:ascii="Times New Roman" w:hAnsi="Times New Roman"/>
                <w:szCs w:val="28"/>
                <w:lang w:val="it-IT"/>
              </w:rPr>
            </w:pPr>
          </w:p>
        </w:tc>
      </w:tr>
      <w:tr w:rsidR="00DC316F" w:rsidRPr="00DC316F" w14:paraId="0E927B0D" w14:textId="77777777" w:rsidTr="00B833BC">
        <w:trPr>
          <w:jc w:val="center"/>
        </w:trPr>
        <w:tc>
          <w:tcPr>
            <w:tcW w:w="587" w:type="dxa"/>
            <w:vAlign w:val="center"/>
          </w:tcPr>
          <w:p w14:paraId="37ADF4E1" w14:textId="77777777" w:rsidR="00B833BC" w:rsidRPr="00DC316F" w:rsidRDefault="00B833BC"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2</w:t>
            </w:r>
          </w:p>
        </w:tc>
        <w:tc>
          <w:tcPr>
            <w:tcW w:w="877" w:type="dxa"/>
            <w:vAlign w:val="bottom"/>
          </w:tcPr>
          <w:p w14:paraId="27983162" w14:textId="77777777" w:rsidR="00B833BC" w:rsidRPr="00DC316F" w:rsidRDefault="00B833BC"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11</w:t>
            </w:r>
          </w:p>
        </w:tc>
        <w:tc>
          <w:tcPr>
            <w:tcW w:w="1196" w:type="dxa"/>
          </w:tcPr>
          <w:p w14:paraId="35F0E61F" w14:textId="353C2CEB"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30</w:t>
            </w:r>
          </w:p>
        </w:tc>
        <w:tc>
          <w:tcPr>
            <w:tcW w:w="1417" w:type="dxa"/>
          </w:tcPr>
          <w:p w14:paraId="14AB47AF" w14:textId="4C8F5571"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450</w:t>
            </w:r>
          </w:p>
        </w:tc>
        <w:tc>
          <w:tcPr>
            <w:tcW w:w="1134" w:type="dxa"/>
          </w:tcPr>
          <w:p w14:paraId="09E9B834" w14:textId="2878748E"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10</w:t>
            </w:r>
          </w:p>
        </w:tc>
        <w:tc>
          <w:tcPr>
            <w:tcW w:w="1560" w:type="dxa"/>
          </w:tcPr>
          <w:p w14:paraId="664C5C22" w14:textId="22F0898C" w:rsidR="00B833BC" w:rsidRPr="00DC316F" w:rsidRDefault="00A967CD" w:rsidP="000D25B7">
            <w:pPr>
              <w:pStyle w:val="ListParagraph"/>
              <w:spacing w:before="120"/>
              <w:ind w:left="0"/>
              <w:jc w:val="center"/>
              <w:rPr>
                <w:rFonts w:ascii="Times New Roman" w:hAnsi="Times New Roman"/>
                <w:szCs w:val="28"/>
                <w:lang w:val="it-IT"/>
              </w:rPr>
            </w:pPr>
            <w:r>
              <w:rPr>
                <w:rFonts w:ascii="Times New Roman" w:hAnsi="Times New Roman"/>
                <w:szCs w:val="28"/>
                <w:lang w:val="it-IT"/>
              </w:rPr>
              <w:t>414</w:t>
            </w:r>
          </w:p>
        </w:tc>
        <w:tc>
          <w:tcPr>
            <w:tcW w:w="1218" w:type="dxa"/>
          </w:tcPr>
          <w:p w14:paraId="1A777BDD" w14:textId="38CD412B" w:rsidR="00B833BC" w:rsidRPr="00DC316F" w:rsidRDefault="00A967CD" w:rsidP="000D25B7">
            <w:pPr>
              <w:pStyle w:val="ListParagraph"/>
              <w:spacing w:before="120"/>
              <w:ind w:left="0"/>
              <w:jc w:val="center"/>
              <w:rPr>
                <w:rFonts w:ascii="Times New Roman" w:hAnsi="Times New Roman"/>
                <w:szCs w:val="28"/>
                <w:lang w:val="it-IT"/>
              </w:rPr>
            </w:pPr>
            <w:r>
              <w:rPr>
                <w:rFonts w:ascii="Times New Roman" w:hAnsi="Times New Roman"/>
                <w:szCs w:val="28"/>
                <w:lang w:val="it-IT"/>
              </w:rPr>
              <w:t>41,4</w:t>
            </w:r>
          </w:p>
        </w:tc>
        <w:tc>
          <w:tcPr>
            <w:tcW w:w="1254" w:type="dxa"/>
          </w:tcPr>
          <w:p w14:paraId="74D79C42" w14:textId="77777777" w:rsidR="00B833BC" w:rsidRPr="00DC316F" w:rsidRDefault="00B833BC" w:rsidP="000D25B7">
            <w:pPr>
              <w:pStyle w:val="ListParagraph"/>
              <w:spacing w:before="120"/>
              <w:ind w:left="0"/>
              <w:jc w:val="center"/>
              <w:rPr>
                <w:rFonts w:ascii="Times New Roman" w:hAnsi="Times New Roman"/>
                <w:szCs w:val="28"/>
                <w:lang w:val="it-IT"/>
              </w:rPr>
            </w:pPr>
          </w:p>
        </w:tc>
      </w:tr>
      <w:tr w:rsidR="00DC316F" w:rsidRPr="00DC316F" w14:paraId="6F3A8287" w14:textId="77777777" w:rsidTr="00B833BC">
        <w:trPr>
          <w:jc w:val="center"/>
        </w:trPr>
        <w:tc>
          <w:tcPr>
            <w:tcW w:w="587" w:type="dxa"/>
            <w:vAlign w:val="center"/>
          </w:tcPr>
          <w:p w14:paraId="24876AEE" w14:textId="77777777" w:rsidR="00B833BC" w:rsidRPr="00DC316F" w:rsidRDefault="00B833BC"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3</w:t>
            </w:r>
          </w:p>
        </w:tc>
        <w:tc>
          <w:tcPr>
            <w:tcW w:w="877" w:type="dxa"/>
            <w:vAlign w:val="bottom"/>
          </w:tcPr>
          <w:p w14:paraId="7A1DF1B1" w14:textId="77777777" w:rsidR="00B833BC" w:rsidRPr="00DC316F" w:rsidRDefault="00B833BC"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12</w:t>
            </w:r>
          </w:p>
        </w:tc>
        <w:tc>
          <w:tcPr>
            <w:tcW w:w="1196" w:type="dxa"/>
          </w:tcPr>
          <w:p w14:paraId="588E80BA" w14:textId="278CE7AB"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31</w:t>
            </w:r>
          </w:p>
        </w:tc>
        <w:tc>
          <w:tcPr>
            <w:tcW w:w="1417" w:type="dxa"/>
          </w:tcPr>
          <w:p w14:paraId="69CE0D35" w14:textId="79F160D3"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450</w:t>
            </w:r>
          </w:p>
        </w:tc>
        <w:tc>
          <w:tcPr>
            <w:tcW w:w="1134" w:type="dxa"/>
          </w:tcPr>
          <w:p w14:paraId="20DD987A" w14:textId="477AD9F3"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10</w:t>
            </w:r>
          </w:p>
        </w:tc>
        <w:tc>
          <w:tcPr>
            <w:tcW w:w="1560" w:type="dxa"/>
          </w:tcPr>
          <w:p w14:paraId="702F3B36" w14:textId="7D209059"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446</w:t>
            </w:r>
          </w:p>
        </w:tc>
        <w:tc>
          <w:tcPr>
            <w:tcW w:w="1218" w:type="dxa"/>
          </w:tcPr>
          <w:p w14:paraId="5EFF7DFA" w14:textId="1DD29022" w:rsidR="00B833BC" w:rsidRPr="00DC316F" w:rsidRDefault="000D25B7" w:rsidP="000D25B7">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44,6</w:t>
            </w:r>
          </w:p>
        </w:tc>
        <w:tc>
          <w:tcPr>
            <w:tcW w:w="1254" w:type="dxa"/>
          </w:tcPr>
          <w:p w14:paraId="0A90C74D" w14:textId="77777777" w:rsidR="00B833BC" w:rsidRPr="00DC316F" w:rsidRDefault="00B833BC" w:rsidP="000D25B7">
            <w:pPr>
              <w:pStyle w:val="ListParagraph"/>
              <w:spacing w:before="120"/>
              <w:ind w:left="0"/>
              <w:jc w:val="center"/>
              <w:rPr>
                <w:rFonts w:ascii="Times New Roman" w:hAnsi="Times New Roman"/>
                <w:szCs w:val="28"/>
                <w:lang w:val="it-IT"/>
              </w:rPr>
            </w:pPr>
          </w:p>
        </w:tc>
      </w:tr>
    </w:tbl>
    <w:p w14:paraId="27711534" w14:textId="77777777" w:rsidR="00A967CD" w:rsidRDefault="00A967CD" w:rsidP="00A967CD">
      <w:pPr>
        <w:pStyle w:val="ListParagraph"/>
        <w:spacing w:before="120" w:after="120"/>
        <w:jc w:val="both"/>
        <w:rPr>
          <w:rFonts w:ascii="Times New Roman" w:hAnsi="Times New Roman"/>
          <w:szCs w:val="28"/>
          <w:lang w:val="it-IT"/>
        </w:rPr>
      </w:pPr>
    </w:p>
    <w:p w14:paraId="1CA4DE26" w14:textId="77777777" w:rsidR="00A967CD" w:rsidRDefault="00A967CD">
      <w:pPr>
        <w:overflowPunct/>
        <w:autoSpaceDE/>
        <w:autoSpaceDN/>
        <w:adjustRightInd/>
        <w:spacing w:after="160" w:line="259" w:lineRule="auto"/>
        <w:textAlignment w:val="auto"/>
        <w:rPr>
          <w:rFonts w:ascii="Times New Roman" w:hAnsi="Times New Roman"/>
          <w:szCs w:val="28"/>
          <w:lang w:val="it-IT"/>
        </w:rPr>
      </w:pPr>
      <w:r>
        <w:rPr>
          <w:rFonts w:ascii="Times New Roman" w:hAnsi="Times New Roman"/>
          <w:szCs w:val="28"/>
          <w:lang w:val="it-IT"/>
        </w:rPr>
        <w:br w:type="page"/>
      </w:r>
    </w:p>
    <w:p w14:paraId="32AE5FAB" w14:textId="384726B6" w:rsidR="00665502" w:rsidRPr="00DC316F" w:rsidRDefault="00E15508" w:rsidP="00E15508">
      <w:pPr>
        <w:pStyle w:val="ListParagraph"/>
        <w:numPr>
          <w:ilvl w:val="0"/>
          <w:numId w:val="3"/>
        </w:numPr>
        <w:spacing w:before="120" w:after="120"/>
        <w:jc w:val="both"/>
        <w:rPr>
          <w:rFonts w:ascii="Times New Roman" w:hAnsi="Times New Roman"/>
          <w:szCs w:val="28"/>
          <w:lang w:val="it-IT"/>
        </w:rPr>
      </w:pPr>
      <w:r w:rsidRPr="00DC316F">
        <w:rPr>
          <w:rFonts w:ascii="Times New Roman" w:hAnsi="Times New Roman"/>
          <w:b/>
          <w:szCs w:val="28"/>
          <w:lang w:val="it-IT"/>
        </w:rPr>
        <w:lastRenderedPageBreak/>
        <w:t>S</w:t>
      </w:r>
      <w:r w:rsidRPr="00DC316F">
        <w:rPr>
          <w:rFonts w:ascii="Times New Roman" w:hAnsi="Times New Roman" w:cs="Calibri"/>
          <w:b/>
          <w:szCs w:val="28"/>
          <w:lang w:val="it-IT"/>
        </w:rPr>
        <w:t>ố</w:t>
      </w:r>
      <w:r w:rsidRPr="00DC316F">
        <w:rPr>
          <w:rFonts w:ascii="Times New Roman" w:hAnsi="Times New Roman"/>
          <w:b/>
          <w:szCs w:val="28"/>
          <w:lang w:val="it-IT"/>
        </w:rPr>
        <w:t xml:space="preserve"> li</w:t>
      </w:r>
      <w:r w:rsidRPr="00DC316F">
        <w:rPr>
          <w:rFonts w:ascii="Times New Roman" w:hAnsi="Times New Roman" w:cs="Calibri"/>
          <w:b/>
          <w:szCs w:val="28"/>
          <w:lang w:val="it-IT"/>
        </w:rPr>
        <w:t>ệ</w:t>
      </w:r>
      <w:r w:rsidR="005C65E1" w:rsidRPr="00DC316F">
        <w:rPr>
          <w:rFonts w:ascii="Times New Roman" w:hAnsi="Times New Roman"/>
          <w:b/>
          <w:szCs w:val="28"/>
          <w:lang w:val="it-IT"/>
        </w:rPr>
        <w:t>u đề</w:t>
      </w:r>
      <w:r w:rsidR="00057CBD" w:rsidRPr="00DC316F">
        <w:rPr>
          <w:rFonts w:ascii="Times New Roman" w:hAnsi="Times New Roman"/>
          <w:b/>
          <w:szCs w:val="28"/>
          <w:lang w:val="it-IT"/>
        </w:rPr>
        <w:t xml:space="preserve"> xuất </w:t>
      </w:r>
      <w:r w:rsidRPr="00DC316F">
        <w:rPr>
          <w:rFonts w:ascii="Times New Roman" w:hAnsi="Times New Roman"/>
          <w:b/>
          <w:szCs w:val="28"/>
          <w:lang w:val="it-IT"/>
        </w:rPr>
        <w:t>ti</w:t>
      </w:r>
      <w:r w:rsidRPr="00DC316F">
        <w:rPr>
          <w:rFonts w:ascii="Times New Roman" w:hAnsi="Times New Roman" w:cs="Calibri"/>
          <w:b/>
          <w:szCs w:val="28"/>
          <w:lang w:val="it-IT"/>
        </w:rPr>
        <w:t>ế</w:t>
      </w:r>
      <w:r w:rsidRPr="00DC316F">
        <w:rPr>
          <w:rFonts w:ascii="Times New Roman" w:hAnsi="Times New Roman"/>
          <w:b/>
          <w:szCs w:val="28"/>
          <w:lang w:val="it-IT"/>
        </w:rPr>
        <w:t>p nh</w:t>
      </w:r>
      <w:r w:rsidRPr="00DC316F">
        <w:rPr>
          <w:rFonts w:ascii="Times New Roman" w:hAnsi="Times New Roman" w:cs="Calibri"/>
          <w:b/>
          <w:szCs w:val="28"/>
          <w:lang w:val="it-IT"/>
        </w:rPr>
        <w:t>ậ</w:t>
      </w:r>
      <w:r w:rsidRPr="00DC316F">
        <w:rPr>
          <w:rFonts w:ascii="Times New Roman" w:hAnsi="Times New Roman"/>
          <w:b/>
          <w:szCs w:val="28"/>
          <w:lang w:val="it-IT"/>
        </w:rPr>
        <w:t xml:space="preserve">n </w:t>
      </w:r>
      <w:r w:rsidR="002564CA" w:rsidRPr="00DC316F">
        <w:rPr>
          <w:rFonts w:ascii="Times New Roman" w:hAnsi="Times New Roman"/>
          <w:b/>
          <w:szCs w:val="28"/>
          <w:lang w:val="it-IT"/>
        </w:rPr>
        <w:t>học sinh</w:t>
      </w:r>
      <w:r w:rsidR="00A401A8" w:rsidRPr="00DC316F">
        <w:rPr>
          <w:rFonts w:ascii="Times New Roman" w:hAnsi="Times New Roman"/>
          <w:b/>
          <w:szCs w:val="28"/>
          <w:lang w:val="it-IT"/>
        </w:rPr>
        <w:t xml:space="preserve"> chuyển </w:t>
      </w:r>
      <w:r w:rsidRPr="00DC316F">
        <w:rPr>
          <w:rFonts w:ascii="Times New Roman" w:hAnsi="Times New Roman" w:cs="Calibri"/>
          <w:b/>
          <w:szCs w:val="28"/>
          <w:lang w:val="it-IT"/>
        </w:rPr>
        <w:t>đế</w:t>
      </w:r>
      <w:r w:rsidRPr="00DC316F">
        <w:rPr>
          <w:rFonts w:ascii="Times New Roman" w:hAnsi="Times New Roman"/>
          <w:b/>
          <w:szCs w:val="28"/>
          <w:lang w:val="it-IT"/>
        </w:rPr>
        <w:t>n thời điểm</w:t>
      </w:r>
      <w:r w:rsidR="000D25B7" w:rsidRPr="00DC316F">
        <w:rPr>
          <w:rFonts w:ascii="Times New Roman" w:hAnsi="Times New Roman"/>
          <w:b/>
          <w:szCs w:val="28"/>
          <w:lang w:val="it-IT"/>
        </w:rPr>
        <w:t xml:space="preserve"> đầu năm học 2024 – 2025.</w:t>
      </w:r>
    </w:p>
    <w:tbl>
      <w:tblPr>
        <w:tblStyle w:val="TableGrid"/>
        <w:tblW w:w="9243" w:type="dxa"/>
        <w:jc w:val="center"/>
        <w:tblLook w:val="04A0" w:firstRow="1" w:lastRow="0" w:firstColumn="1" w:lastColumn="0" w:noHBand="0" w:noVBand="1"/>
      </w:tblPr>
      <w:tblGrid>
        <w:gridCol w:w="600"/>
        <w:gridCol w:w="936"/>
        <w:gridCol w:w="1254"/>
        <w:gridCol w:w="989"/>
        <w:gridCol w:w="1163"/>
        <w:gridCol w:w="1152"/>
        <w:gridCol w:w="906"/>
        <w:gridCol w:w="1216"/>
        <w:gridCol w:w="1027"/>
      </w:tblGrid>
      <w:tr w:rsidR="00DC316F" w:rsidRPr="00DC316F" w14:paraId="186352BF" w14:textId="29B41282" w:rsidTr="00E3352E">
        <w:trPr>
          <w:jc w:val="center"/>
        </w:trPr>
        <w:tc>
          <w:tcPr>
            <w:tcW w:w="600" w:type="dxa"/>
            <w:vMerge w:val="restart"/>
            <w:vAlign w:val="center"/>
          </w:tcPr>
          <w:p w14:paraId="132ADDB4" w14:textId="77777777" w:rsidR="00E3352E" w:rsidRPr="00DC316F" w:rsidRDefault="00E3352E"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TT</w:t>
            </w:r>
          </w:p>
        </w:tc>
        <w:tc>
          <w:tcPr>
            <w:tcW w:w="936" w:type="dxa"/>
            <w:vMerge w:val="restart"/>
            <w:vAlign w:val="center"/>
          </w:tcPr>
          <w:p w14:paraId="6E87ED52" w14:textId="77777777" w:rsidR="00E3352E" w:rsidRPr="00DC316F" w:rsidRDefault="00E3352E" w:rsidP="002564CA">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Khối</w:t>
            </w:r>
          </w:p>
        </w:tc>
        <w:tc>
          <w:tcPr>
            <w:tcW w:w="1254" w:type="dxa"/>
            <w:vMerge w:val="restart"/>
            <w:vAlign w:val="center"/>
          </w:tcPr>
          <w:p w14:paraId="6FA86610" w14:textId="77777777" w:rsidR="00E3352E" w:rsidRPr="00DC316F" w:rsidRDefault="00E3352E" w:rsidP="007044CA">
            <w:pPr>
              <w:pStyle w:val="ListParagraph"/>
              <w:spacing w:before="120"/>
              <w:ind w:left="0"/>
              <w:rPr>
                <w:rFonts w:ascii="Times New Roman" w:hAnsi="Times New Roman"/>
                <w:szCs w:val="28"/>
                <w:lang w:val="it-IT"/>
              </w:rPr>
            </w:pPr>
            <w:r w:rsidRPr="00DC316F">
              <w:rPr>
                <w:rFonts w:ascii="Times New Roman" w:hAnsi="Times New Roman"/>
                <w:szCs w:val="28"/>
                <w:lang w:val="it-IT"/>
              </w:rPr>
              <w:t>Số lượng dự kiến tiếp nhận</w:t>
            </w:r>
          </w:p>
        </w:tc>
        <w:tc>
          <w:tcPr>
            <w:tcW w:w="4210" w:type="dxa"/>
            <w:gridSpan w:val="4"/>
            <w:vAlign w:val="center"/>
          </w:tcPr>
          <w:p w14:paraId="2A6056A5" w14:textId="77777777" w:rsidR="00E3352E" w:rsidRPr="00DC316F" w:rsidRDefault="00E3352E"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Thống kê từng loại</w:t>
            </w:r>
          </w:p>
        </w:tc>
        <w:tc>
          <w:tcPr>
            <w:tcW w:w="1216" w:type="dxa"/>
            <w:vMerge w:val="restart"/>
            <w:vAlign w:val="center"/>
          </w:tcPr>
          <w:p w14:paraId="4CE8C1E5" w14:textId="77777777" w:rsidR="00E3352E" w:rsidRPr="00DC316F" w:rsidRDefault="00E3352E" w:rsidP="000926C4">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Sĩ số bình quân sau chuyển đến</w:t>
            </w:r>
          </w:p>
        </w:tc>
        <w:tc>
          <w:tcPr>
            <w:tcW w:w="1027" w:type="dxa"/>
            <w:vMerge w:val="restart"/>
          </w:tcPr>
          <w:p w14:paraId="7C36D698" w14:textId="30BE9A11" w:rsidR="00E3352E" w:rsidRPr="00DC316F" w:rsidRDefault="005D6D5B" w:rsidP="000926C4">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Ghi chú</w:t>
            </w:r>
            <w:r w:rsidR="00E3352E" w:rsidRPr="00DC316F">
              <w:rPr>
                <w:rFonts w:ascii="Times New Roman" w:hAnsi="Times New Roman"/>
                <w:szCs w:val="28"/>
                <w:lang w:val="it-IT"/>
              </w:rPr>
              <w:t xml:space="preserve"> </w:t>
            </w:r>
          </w:p>
        </w:tc>
      </w:tr>
      <w:tr w:rsidR="00DC316F" w:rsidRPr="00DC316F" w14:paraId="080A7783" w14:textId="5ED38F76" w:rsidTr="00E3352E">
        <w:trPr>
          <w:jc w:val="center"/>
        </w:trPr>
        <w:tc>
          <w:tcPr>
            <w:tcW w:w="600" w:type="dxa"/>
            <w:vMerge/>
          </w:tcPr>
          <w:p w14:paraId="356A3A16" w14:textId="77777777" w:rsidR="00E3352E" w:rsidRPr="00DC316F" w:rsidRDefault="00E3352E" w:rsidP="005C65E1">
            <w:pPr>
              <w:pStyle w:val="ListParagraph"/>
              <w:spacing w:before="120"/>
              <w:ind w:left="0"/>
              <w:jc w:val="center"/>
              <w:rPr>
                <w:rFonts w:ascii="Times New Roman" w:hAnsi="Times New Roman"/>
                <w:szCs w:val="28"/>
                <w:lang w:val="it-IT"/>
              </w:rPr>
            </w:pPr>
          </w:p>
        </w:tc>
        <w:tc>
          <w:tcPr>
            <w:tcW w:w="936" w:type="dxa"/>
            <w:vMerge/>
          </w:tcPr>
          <w:p w14:paraId="47432985" w14:textId="77777777" w:rsidR="00E3352E" w:rsidRPr="00DC316F" w:rsidRDefault="00E3352E" w:rsidP="002564CA">
            <w:pPr>
              <w:pStyle w:val="ListParagraph"/>
              <w:spacing w:before="120"/>
              <w:ind w:left="0"/>
              <w:jc w:val="center"/>
              <w:rPr>
                <w:rFonts w:ascii="Times New Roman" w:hAnsi="Times New Roman"/>
                <w:szCs w:val="28"/>
                <w:lang w:val="it-IT"/>
              </w:rPr>
            </w:pPr>
          </w:p>
        </w:tc>
        <w:tc>
          <w:tcPr>
            <w:tcW w:w="1254" w:type="dxa"/>
            <w:vMerge/>
          </w:tcPr>
          <w:p w14:paraId="769CB0C0" w14:textId="77777777" w:rsidR="00E3352E" w:rsidRPr="00DC316F" w:rsidRDefault="00E3352E" w:rsidP="007044CA">
            <w:pPr>
              <w:pStyle w:val="ListParagraph"/>
              <w:spacing w:before="120"/>
              <w:ind w:left="0"/>
              <w:rPr>
                <w:rFonts w:ascii="Times New Roman" w:hAnsi="Times New Roman"/>
                <w:szCs w:val="28"/>
                <w:lang w:val="it-IT"/>
              </w:rPr>
            </w:pPr>
          </w:p>
        </w:tc>
        <w:tc>
          <w:tcPr>
            <w:tcW w:w="989" w:type="dxa"/>
          </w:tcPr>
          <w:p w14:paraId="7435A2FE" w14:textId="77777777" w:rsidR="00E3352E" w:rsidRPr="00DC316F" w:rsidRDefault="00E3352E"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Số HS Nội tỉnh</w:t>
            </w:r>
          </w:p>
        </w:tc>
        <w:tc>
          <w:tcPr>
            <w:tcW w:w="1163" w:type="dxa"/>
          </w:tcPr>
          <w:p w14:paraId="48BAE42E" w14:textId="77777777" w:rsidR="00E3352E" w:rsidRPr="00DC316F" w:rsidRDefault="00E3352E"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HS Ngoại tỉnh</w:t>
            </w:r>
          </w:p>
        </w:tc>
        <w:tc>
          <w:tcPr>
            <w:tcW w:w="1152" w:type="dxa"/>
          </w:tcPr>
          <w:p w14:paraId="44D0A6EE" w14:textId="77777777" w:rsidR="00E3352E" w:rsidRPr="00DC316F" w:rsidRDefault="00E3352E"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HS Việt Nam về nước</w:t>
            </w:r>
          </w:p>
        </w:tc>
        <w:tc>
          <w:tcPr>
            <w:tcW w:w="906" w:type="dxa"/>
          </w:tcPr>
          <w:p w14:paraId="13A0D9B9" w14:textId="77777777" w:rsidR="00E3352E" w:rsidRPr="00DC316F" w:rsidRDefault="00E3352E" w:rsidP="005C65E1">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HS xin học lại</w:t>
            </w:r>
          </w:p>
        </w:tc>
        <w:tc>
          <w:tcPr>
            <w:tcW w:w="1216" w:type="dxa"/>
            <w:vMerge/>
          </w:tcPr>
          <w:p w14:paraId="1CCD38D8" w14:textId="77777777" w:rsidR="00E3352E" w:rsidRPr="00DC316F" w:rsidRDefault="00E3352E" w:rsidP="000926C4">
            <w:pPr>
              <w:pStyle w:val="ListParagraph"/>
              <w:spacing w:before="120"/>
              <w:ind w:left="0"/>
              <w:jc w:val="center"/>
              <w:rPr>
                <w:rFonts w:ascii="Times New Roman" w:hAnsi="Times New Roman"/>
                <w:szCs w:val="28"/>
                <w:lang w:val="it-IT"/>
              </w:rPr>
            </w:pPr>
          </w:p>
        </w:tc>
        <w:tc>
          <w:tcPr>
            <w:tcW w:w="1027" w:type="dxa"/>
            <w:vMerge/>
          </w:tcPr>
          <w:p w14:paraId="753380A6" w14:textId="77777777" w:rsidR="00E3352E" w:rsidRPr="00DC316F" w:rsidRDefault="00E3352E" w:rsidP="000926C4">
            <w:pPr>
              <w:pStyle w:val="ListParagraph"/>
              <w:spacing w:before="120"/>
              <w:ind w:left="0"/>
              <w:jc w:val="center"/>
              <w:rPr>
                <w:rFonts w:ascii="Times New Roman" w:hAnsi="Times New Roman"/>
                <w:szCs w:val="28"/>
                <w:lang w:val="it-IT"/>
              </w:rPr>
            </w:pPr>
          </w:p>
        </w:tc>
      </w:tr>
      <w:tr w:rsidR="00DC316F" w:rsidRPr="00DC316F" w14:paraId="0CB5A218" w14:textId="53DB57E4" w:rsidTr="00E3352E">
        <w:trPr>
          <w:jc w:val="center"/>
        </w:trPr>
        <w:tc>
          <w:tcPr>
            <w:tcW w:w="600" w:type="dxa"/>
          </w:tcPr>
          <w:p w14:paraId="1497832E" w14:textId="77777777" w:rsidR="00E3352E" w:rsidRPr="00DC316F" w:rsidRDefault="00E3352E" w:rsidP="007044CA">
            <w:pPr>
              <w:pStyle w:val="ListParagraph"/>
              <w:spacing w:before="120"/>
              <w:ind w:left="0"/>
              <w:jc w:val="both"/>
              <w:rPr>
                <w:rFonts w:ascii="Times New Roman" w:hAnsi="Times New Roman"/>
                <w:szCs w:val="28"/>
                <w:lang w:val="it-IT"/>
              </w:rPr>
            </w:pPr>
            <w:r w:rsidRPr="00DC316F">
              <w:rPr>
                <w:rFonts w:ascii="Times New Roman" w:hAnsi="Times New Roman"/>
                <w:szCs w:val="28"/>
                <w:lang w:val="it-IT"/>
              </w:rPr>
              <w:t>1</w:t>
            </w:r>
          </w:p>
        </w:tc>
        <w:tc>
          <w:tcPr>
            <w:tcW w:w="936" w:type="dxa"/>
            <w:vAlign w:val="center"/>
          </w:tcPr>
          <w:p w14:paraId="13904418" w14:textId="77777777" w:rsidR="00E3352E" w:rsidRPr="00DC316F" w:rsidRDefault="00E3352E" w:rsidP="002564CA">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10</w:t>
            </w:r>
          </w:p>
        </w:tc>
        <w:tc>
          <w:tcPr>
            <w:tcW w:w="1254" w:type="dxa"/>
          </w:tcPr>
          <w:p w14:paraId="20911208" w14:textId="24562EC1" w:rsidR="00E3352E" w:rsidRPr="00DC316F" w:rsidRDefault="00A967CD" w:rsidP="00AB574D">
            <w:pPr>
              <w:pStyle w:val="ListParagraph"/>
              <w:spacing w:before="120"/>
              <w:ind w:left="0"/>
              <w:jc w:val="center"/>
              <w:rPr>
                <w:rFonts w:ascii="Times New Roman" w:hAnsi="Times New Roman"/>
                <w:szCs w:val="28"/>
                <w:lang w:val="it-IT"/>
              </w:rPr>
            </w:pPr>
            <w:r>
              <w:rPr>
                <w:rFonts w:ascii="Times New Roman" w:hAnsi="Times New Roman"/>
                <w:szCs w:val="28"/>
                <w:lang w:val="it-IT"/>
              </w:rPr>
              <w:t>15</w:t>
            </w:r>
          </w:p>
        </w:tc>
        <w:tc>
          <w:tcPr>
            <w:tcW w:w="989" w:type="dxa"/>
          </w:tcPr>
          <w:p w14:paraId="786D710E" w14:textId="7BF341F9" w:rsidR="00E3352E" w:rsidRPr="00DC316F" w:rsidRDefault="00A967CD" w:rsidP="00AB574D">
            <w:pPr>
              <w:pStyle w:val="ListParagraph"/>
              <w:spacing w:before="120"/>
              <w:ind w:left="0"/>
              <w:jc w:val="center"/>
              <w:rPr>
                <w:rFonts w:ascii="Times New Roman" w:hAnsi="Times New Roman"/>
                <w:szCs w:val="28"/>
                <w:lang w:val="it-IT"/>
              </w:rPr>
            </w:pPr>
            <w:r>
              <w:rPr>
                <w:rFonts w:ascii="Times New Roman" w:hAnsi="Times New Roman"/>
                <w:szCs w:val="28"/>
                <w:lang w:val="it-IT"/>
              </w:rPr>
              <w:t>12</w:t>
            </w:r>
          </w:p>
        </w:tc>
        <w:tc>
          <w:tcPr>
            <w:tcW w:w="1163" w:type="dxa"/>
          </w:tcPr>
          <w:p w14:paraId="1997101D" w14:textId="5D7330B1" w:rsidR="00E3352E" w:rsidRPr="00DC316F" w:rsidRDefault="00A967CD" w:rsidP="00AB574D">
            <w:pPr>
              <w:pStyle w:val="ListParagraph"/>
              <w:spacing w:before="120"/>
              <w:ind w:left="0"/>
              <w:jc w:val="center"/>
              <w:rPr>
                <w:rFonts w:ascii="Times New Roman" w:hAnsi="Times New Roman"/>
                <w:szCs w:val="28"/>
                <w:lang w:val="it-IT"/>
              </w:rPr>
            </w:pPr>
            <w:r>
              <w:rPr>
                <w:rFonts w:ascii="Times New Roman" w:hAnsi="Times New Roman"/>
                <w:szCs w:val="28"/>
                <w:lang w:val="it-IT"/>
              </w:rPr>
              <w:t>2</w:t>
            </w:r>
          </w:p>
        </w:tc>
        <w:tc>
          <w:tcPr>
            <w:tcW w:w="1152" w:type="dxa"/>
          </w:tcPr>
          <w:p w14:paraId="5351DCE9" w14:textId="3E36F574" w:rsidR="00E3352E" w:rsidRPr="00DC316F" w:rsidRDefault="00A967CD" w:rsidP="00AB574D">
            <w:pPr>
              <w:pStyle w:val="ListParagraph"/>
              <w:spacing w:before="120"/>
              <w:ind w:left="0"/>
              <w:jc w:val="center"/>
              <w:rPr>
                <w:rFonts w:ascii="Times New Roman" w:hAnsi="Times New Roman"/>
                <w:szCs w:val="28"/>
                <w:lang w:val="it-IT"/>
              </w:rPr>
            </w:pPr>
            <w:r>
              <w:rPr>
                <w:rFonts w:ascii="Times New Roman" w:hAnsi="Times New Roman"/>
                <w:szCs w:val="28"/>
                <w:lang w:val="it-IT"/>
              </w:rPr>
              <w:t>1</w:t>
            </w:r>
          </w:p>
        </w:tc>
        <w:tc>
          <w:tcPr>
            <w:tcW w:w="906" w:type="dxa"/>
          </w:tcPr>
          <w:p w14:paraId="0694AF37" w14:textId="194C639A" w:rsidR="00E3352E" w:rsidRPr="00DC316F" w:rsidRDefault="00E3352E" w:rsidP="00AB574D">
            <w:pPr>
              <w:pStyle w:val="ListParagraph"/>
              <w:spacing w:before="120"/>
              <w:ind w:left="0"/>
              <w:jc w:val="center"/>
              <w:rPr>
                <w:rFonts w:ascii="Times New Roman" w:hAnsi="Times New Roman"/>
                <w:szCs w:val="28"/>
                <w:lang w:val="it-IT"/>
              </w:rPr>
            </w:pPr>
          </w:p>
        </w:tc>
        <w:tc>
          <w:tcPr>
            <w:tcW w:w="1216" w:type="dxa"/>
          </w:tcPr>
          <w:p w14:paraId="111278EC" w14:textId="1B0F2340" w:rsidR="00E3352E" w:rsidRPr="00DC316F" w:rsidRDefault="00A967CD" w:rsidP="00AB574D">
            <w:pPr>
              <w:pStyle w:val="ListParagraph"/>
              <w:spacing w:before="120"/>
              <w:ind w:left="0"/>
              <w:jc w:val="center"/>
              <w:rPr>
                <w:rFonts w:ascii="Times New Roman" w:hAnsi="Times New Roman"/>
                <w:szCs w:val="28"/>
                <w:lang w:val="it-IT"/>
              </w:rPr>
            </w:pPr>
            <w:r>
              <w:rPr>
                <w:rFonts w:ascii="Times New Roman" w:hAnsi="Times New Roman"/>
                <w:szCs w:val="28"/>
                <w:lang w:val="it-IT"/>
              </w:rPr>
              <w:t>45</w:t>
            </w:r>
          </w:p>
        </w:tc>
        <w:tc>
          <w:tcPr>
            <w:tcW w:w="1027" w:type="dxa"/>
          </w:tcPr>
          <w:p w14:paraId="20C79BC6" w14:textId="77777777" w:rsidR="00E3352E" w:rsidRPr="00DC316F" w:rsidRDefault="00E3352E" w:rsidP="00AB574D">
            <w:pPr>
              <w:pStyle w:val="ListParagraph"/>
              <w:spacing w:before="120"/>
              <w:ind w:left="0"/>
              <w:jc w:val="center"/>
              <w:rPr>
                <w:rFonts w:ascii="Times New Roman" w:hAnsi="Times New Roman"/>
                <w:szCs w:val="28"/>
                <w:lang w:val="it-IT"/>
              </w:rPr>
            </w:pPr>
          </w:p>
        </w:tc>
      </w:tr>
      <w:tr w:rsidR="00DC316F" w:rsidRPr="00DC316F" w14:paraId="27D77315" w14:textId="24AFBB85" w:rsidTr="00E3352E">
        <w:trPr>
          <w:jc w:val="center"/>
        </w:trPr>
        <w:tc>
          <w:tcPr>
            <w:tcW w:w="600" w:type="dxa"/>
          </w:tcPr>
          <w:p w14:paraId="2F183A94" w14:textId="77777777" w:rsidR="00E3352E" w:rsidRPr="00DC316F" w:rsidRDefault="00E3352E" w:rsidP="007044CA">
            <w:pPr>
              <w:pStyle w:val="ListParagraph"/>
              <w:spacing w:before="120"/>
              <w:ind w:left="0"/>
              <w:jc w:val="both"/>
              <w:rPr>
                <w:rFonts w:ascii="Times New Roman" w:hAnsi="Times New Roman"/>
                <w:szCs w:val="28"/>
                <w:lang w:val="it-IT"/>
              </w:rPr>
            </w:pPr>
            <w:r w:rsidRPr="00DC316F">
              <w:rPr>
                <w:rFonts w:ascii="Times New Roman" w:hAnsi="Times New Roman"/>
                <w:szCs w:val="28"/>
                <w:lang w:val="it-IT"/>
              </w:rPr>
              <w:t>2</w:t>
            </w:r>
          </w:p>
        </w:tc>
        <w:tc>
          <w:tcPr>
            <w:tcW w:w="936" w:type="dxa"/>
            <w:vAlign w:val="center"/>
          </w:tcPr>
          <w:p w14:paraId="4F8BFAA9" w14:textId="77777777" w:rsidR="00E3352E" w:rsidRPr="00DC316F" w:rsidRDefault="00E3352E" w:rsidP="002564CA">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11</w:t>
            </w:r>
          </w:p>
        </w:tc>
        <w:tc>
          <w:tcPr>
            <w:tcW w:w="1254" w:type="dxa"/>
          </w:tcPr>
          <w:p w14:paraId="481BF664" w14:textId="46BBD36D" w:rsidR="00E3352E" w:rsidRPr="00DC316F" w:rsidRDefault="00A967CD" w:rsidP="00AB574D">
            <w:pPr>
              <w:pStyle w:val="ListParagraph"/>
              <w:spacing w:before="120"/>
              <w:ind w:left="0"/>
              <w:jc w:val="center"/>
              <w:rPr>
                <w:rFonts w:ascii="Times New Roman" w:hAnsi="Times New Roman"/>
                <w:szCs w:val="28"/>
                <w:lang w:val="it-IT"/>
              </w:rPr>
            </w:pPr>
            <w:r>
              <w:rPr>
                <w:rFonts w:ascii="Times New Roman" w:hAnsi="Times New Roman"/>
                <w:szCs w:val="28"/>
                <w:lang w:val="it-IT"/>
              </w:rPr>
              <w:t>36</w:t>
            </w:r>
          </w:p>
        </w:tc>
        <w:tc>
          <w:tcPr>
            <w:tcW w:w="989" w:type="dxa"/>
          </w:tcPr>
          <w:p w14:paraId="73C841BA" w14:textId="173BA286" w:rsidR="00E3352E" w:rsidRPr="00DC316F" w:rsidRDefault="00A967CD" w:rsidP="00AB574D">
            <w:pPr>
              <w:pStyle w:val="ListParagraph"/>
              <w:spacing w:before="120"/>
              <w:ind w:left="0"/>
              <w:jc w:val="center"/>
              <w:rPr>
                <w:rFonts w:ascii="Times New Roman" w:hAnsi="Times New Roman"/>
                <w:szCs w:val="28"/>
                <w:lang w:val="it-IT"/>
              </w:rPr>
            </w:pPr>
            <w:r>
              <w:rPr>
                <w:rFonts w:ascii="Times New Roman" w:hAnsi="Times New Roman"/>
                <w:szCs w:val="28"/>
                <w:lang w:val="it-IT"/>
              </w:rPr>
              <w:t>32</w:t>
            </w:r>
          </w:p>
        </w:tc>
        <w:tc>
          <w:tcPr>
            <w:tcW w:w="1163" w:type="dxa"/>
          </w:tcPr>
          <w:p w14:paraId="648E6FE2" w14:textId="65D6A06E" w:rsidR="00E3352E" w:rsidRPr="00DC316F" w:rsidRDefault="00A967CD" w:rsidP="00AB574D">
            <w:pPr>
              <w:pStyle w:val="ListParagraph"/>
              <w:spacing w:before="120"/>
              <w:ind w:left="0"/>
              <w:jc w:val="center"/>
              <w:rPr>
                <w:rFonts w:ascii="Times New Roman" w:hAnsi="Times New Roman"/>
                <w:szCs w:val="28"/>
                <w:lang w:val="it-IT"/>
              </w:rPr>
            </w:pPr>
            <w:r>
              <w:rPr>
                <w:rFonts w:ascii="Times New Roman" w:hAnsi="Times New Roman"/>
                <w:szCs w:val="28"/>
                <w:lang w:val="it-IT"/>
              </w:rPr>
              <w:t>2</w:t>
            </w:r>
          </w:p>
        </w:tc>
        <w:tc>
          <w:tcPr>
            <w:tcW w:w="1152" w:type="dxa"/>
          </w:tcPr>
          <w:p w14:paraId="47671FEC" w14:textId="75D58D2D" w:rsidR="00E3352E" w:rsidRPr="00DC316F" w:rsidRDefault="00A967CD" w:rsidP="00AB574D">
            <w:pPr>
              <w:pStyle w:val="ListParagraph"/>
              <w:spacing w:before="120"/>
              <w:ind w:left="0"/>
              <w:jc w:val="center"/>
              <w:rPr>
                <w:rFonts w:ascii="Times New Roman" w:hAnsi="Times New Roman"/>
                <w:szCs w:val="28"/>
                <w:lang w:val="it-IT"/>
              </w:rPr>
            </w:pPr>
            <w:r>
              <w:rPr>
                <w:rFonts w:ascii="Times New Roman" w:hAnsi="Times New Roman"/>
                <w:szCs w:val="28"/>
                <w:lang w:val="it-IT"/>
              </w:rPr>
              <w:t>2</w:t>
            </w:r>
          </w:p>
        </w:tc>
        <w:tc>
          <w:tcPr>
            <w:tcW w:w="906" w:type="dxa"/>
          </w:tcPr>
          <w:p w14:paraId="5A406D03" w14:textId="2EAADB9C" w:rsidR="00E3352E" w:rsidRPr="00DC316F" w:rsidRDefault="00E3352E" w:rsidP="00AB574D">
            <w:pPr>
              <w:pStyle w:val="ListParagraph"/>
              <w:spacing w:before="120"/>
              <w:ind w:left="0"/>
              <w:jc w:val="center"/>
              <w:rPr>
                <w:rFonts w:ascii="Times New Roman" w:hAnsi="Times New Roman"/>
                <w:szCs w:val="28"/>
                <w:lang w:val="it-IT"/>
              </w:rPr>
            </w:pPr>
          </w:p>
        </w:tc>
        <w:tc>
          <w:tcPr>
            <w:tcW w:w="1216" w:type="dxa"/>
          </w:tcPr>
          <w:p w14:paraId="74A2E27B" w14:textId="1D6C0009" w:rsidR="00E3352E" w:rsidRPr="00DC316F" w:rsidRDefault="00AB574D" w:rsidP="00AB574D">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45</w:t>
            </w:r>
          </w:p>
        </w:tc>
        <w:tc>
          <w:tcPr>
            <w:tcW w:w="1027" w:type="dxa"/>
          </w:tcPr>
          <w:p w14:paraId="04B9A6D3" w14:textId="77777777" w:rsidR="00E3352E" w:rsidRPr="00DC316F" w:rsidRDefault="00E3352E" w:rsidP="00AB574D">
            <w:pPr>
              <w:pStyle w:val="ListParagraph"/>
              <w:spacing w:before="120"/>
              <w:ind w:left="0"/>
              <w:jc w:val="center"/>
              <w:rPr>
                <w:rFonts w:ascii="Times New Roman" w:hAnsi="Times New Roman"/>
                <w:szCs w:val="28"/>
                <w:lang w:val="it-IT"/>
              </w:rPr>
            </w:pPr>
          </w:p>
        </w:tc>
      </w:tr>
      <w:tr w:rsidR="00DC316F" w:rsidRPr="00DC316F" w14:paraId="3830C814" w14:textId="6141A765" w:rsidTr="00E3352E">
        <w:trPr>
          <w:jc w:val="center"/>
        </w:trPr>
        <w:tc>
          <w:tcPr>
            <w:tcW w:w="600" w:type="dxa"/>
          </w:tcPr>
          <w:p w14:paraId="0F66C3C6" w14:textId="77777777" w:rsidR="00E3352E" w:rsidRPr="00DC316F" w:rsidRDefault="00E3352E" w:rsidP="007044CA">
            <w:pPr>
              <w:pStyle w:val="ListParagraph"/>
              <w:spacing w:before="120"/>
              <w:ind w:left="0"/>
              <w:jc w:val="both"/>
              <w:rPr>
                <w:rFonts w:ascii="Times New Roman" w:hAnsi="Times New Roman"/>
                <w:szCs w:val="28"/>
                <w:lang w:val="it-IT"/>
              </w:rPr>
            </w:pPr>
            <w:r w:rsidRPr="00DC316F">
              <w:rPr>
                <w:rFonts w:ascii="Times New Roman" w:hAnsi="Times New Roman"/>
                <w:szCs w:val="28"/>
                <w:lang w:val="it-IT"/>
              </w:rPr>
              <w:t>3</w:t>
            </w:r>
          </w:p>
        </w:tc>
        <w:tc>
          <w:tcPr>
            <w:tcW w:w="936" w:type="dxa"/>
            <w:vAlign w:val="center"/>
          </w:tcPr>
          <w:p w14:paraId="74713FEB" w14:textId="77777777" w:rsidR="00E3352E" w:rsidRPr="00DC316F" w:rsidRDefault="00E3352E" w:rsidP="002564CA">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12</w:t>
            </w:r>
          </w:p>
        </w:tc>
        <w:tc>
          <w:tcPr>
            <w:tcW w:w="1254" w:type="dxa"/>
          </w:tcPr>
          <w:p w14:paraId="37AE1508" w14:textId="434CFC86" w:rsidR="00E3352E" w:rsidRPr="00DC316F" w:rsidRDefault="00AB574D" w:rsidP="00AB574D">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4</w:t>
            </w:r>
          </w:p>
        </w:tc>
        <w:tc>
          <w:tcPr>
            <w:tcW w:w="989" w:type="dxa"/>
          </w:tcPr>
          <w:p w14:paraId="2C6994B9" w14:textId="0A9F6F2E" w:rsidR="00E3352E" w:rsidRPr="00DC316F" w:rsidRDefault="00AB574D" w:rsidP="00AB574D">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2</w:t>
            </w:r>
          </w:p>
        </w:tc>
        <w:tc>
          <w:tcPr>
            <w:tcW w:w="1163" w:type="dxa"/>
          </w:tcPr>
          <w:p w14:paraId="697B3540" w14:textId="0C78A004" w:rsidR="00E3352E" w:rsidRPr="00DC316F" w:rsidRDefault="00AB574D" w:rsidP="00AB574D">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w:t>
            </w:r>
          </w:p>
        </w:tc>
        <w:tc>
          <w:tcPr>
            <w:tcW w:w="1152" w:type="dxa"/>
          </w:tcPr>
          <w:p w14:paraId="36B6D35C" w14:textId="7B8084EE" w:rsidR="00E3352E" w:rsidRPr="00DC316F" w:rsidRDefault="00AB574D" w:rsidP="00AB574D">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1</w:t>
            </w:r>
          </w:p>
        </w:tc>
        <w:tc>
          <w:tcPr>
            <w:tcW w:w="906" w:type="dxa"/>
          </w:tcPr>
          <w:p w14:paraId="1ED7349C" w14:textId="77777777" w:rsidR="00E3352E" w:rsidRPr="00DC316F" w:rsidRDefault="00E3352E" w:rsidP="00AB574D">
            <w:pPr>
              <w:pStyle w:val="ListParagraph"/>
              <w:spacing w:before="120"/>
              <w:ind w:left="0"/>
              <w:jc w:val="center"/>
              <w:rPr>
                <w:rFonts w:ascii="Times New Roman" w:hAnsi="Times New Roman"/>
                <w:szCs w:val="28"/>
                <w:lang w:val="it-IT"/>
              </w:rPr>
            </w:pPr>
          </w:p>
        </w:tc>
        <w:tc>
          <w:tcPr>
            <w:tcW w:w="1216" w:type="dxa"/>
          </w:tcPr>
          <w:p w14:paraId="410A0363" w14:textId="5CEE7501" w:rsidR="00E3352E" w:rsidRPr="00DC316F" w:rsidRDefault="00AB574D" w:rsidP="00AB574D">
            <w:pPr>
              <w:pStyle w:val="ListParagraph"/>
              <w:spacing w:before="120"/>
              <w:ind w:left="0"/>
              <w:jc w:val="center"/>
              <w:rPr>
                <w:rFonts w:ascii="Times New Roman" w:hAnsi="Times New Roman"/>
                <w:szCs w:val="28"/>
                <w:lang w:val="it-IT"/>
              </w:rPr>
            </w:pPr>
            <w:r w:rsidRPr="00DC316F">
              <w:rPr>
                <w:rFonts w:ascii="Times New Roman" w:hAnsi="Times New Roman"/>
                <w:szCs w:val="28"/>
                <w:lang w:val="it-IT"/>
              </w:rPr>
              <w:t>45</w:t>
            </w:r>
          </w:p>
        </w:tc>
        <w:tc>
          <w:tcPr>
            <w:tcW w:w="1027" w:type="dxa"/>
          </w:tcPr>
          <w:p w14:paraId="2EBFB71E" w14:textId="77777777" w:rsidR="00E3352E" w:rsidRPr="00DC316F" w:rsidRDefault="00E3352E" w:rsidP="00AB574D">
            <w:pPr>
              <w:pStyle w:val="ListParagraph"/>
              <w:spacing w:before="120"/>
              <w:ind w:left="0"/>
              <w:jc w:val="center"/>
              <w:rPr>
                <w:rFonts w:ascii="Times New Roman" w:hAnsi="Times New Roman"/>
                <w:szCs w:val="28"/>
                <w:lang w:val="it-IT"/>
              </w:rPr>
            </w:pPr>
          </w:p>
        </w:tc>
      </w:tr>
    </w:tbl>
    <w:p w14:paraId="73323FB1" w14:textId="77777777" w:rsidR="00AB574D" w:rsidRPr="00DC316F" w:rsidRDefault="00E15508" w:rsidP="00E15508">
      <w:pPr>
        <w:pStyle w:val="ListParagraph"/>
        <w:numPr>
          <w:ilvl w:val="0"/>
          <w:numId w:val="3"/>
        </w:numPr>
        <w:spacing w:before="120"/>
        <w:jc w:val="both"/>
        <w:rPr>
          <w:rFonts w:ascii="Times New Roman" w:hAnsi="Times New Roman"/>
          <w:b/>
          <w:szCs w:val="28"/>
          <w:lang w:val="it-IT"/>
        </w:rPr>
      </w:pPr>
      <w:r w:rsidRPr="00DC316F">
        <w:rPr>
          <w:rFonts w:ascii="Times New Roman" w:hAnsi="Times New Roman"/>
          <w:b/>
          <w:szCs w:val="28"/>
          <w:lang w:val="it-IT"/>
        </w:rPr>
        <w:t xml:space="preserve">Quy trình </w:t>
      </w:r>
      <w:r w:rsidR="00057CBD" w:rsidRPr="00DC316F">
        <w:rPr>
          <w:rFonts w:ascii="Times New Roman" w:hAnsi="Times New Roman"/>
          <w:b/>
          <w:szCs w:val="28"/>
          <w:lang w:val="it-IT"/>
        </w:rPr>
        <w:t>thực hiện</w:t>
      </w:r>
    </w:p>
    <w:p w14:paraId="1A3D8720" w14:textId="28F6A6AE" w:rsidR="004547E1" w:rsidRPr="00DC316F" w:rsidRDefault="004547E1" w:rsidP="00677551">
      <w:pPr>
        <w:pStyle w:val="ListParagraph"/>
        <w:numPr>
          <w:ilvl w:val="1"/>
          <w:numId w:val="3"/>
        </w:numPr>
        <w:spacing w:before="120"/>
        <w:jc w:val="both"/>
        <w:rPr>
          <w:rFonts w:ascii="Times New Roman" w:hAnsi="Times New Roman"/>
          <w:b/>
          <w:szCs w:val="28"/>
          <w:lang w:val="it-IT"/>
        </w:rPr>
      </w:pPr>
      <w:r w:rsidRPr="00DC316F">
        <w:rPr>
          <w:rFonts w:ascii="Times New Roman" w:hAnsi="Times New Roman"/>
          <w:b/>
          <w:szCs w:val="28"/>
          <w:lang w:val="it-IT"/>
        </w:rPr>
        <w:t>Đối với học sinh chuyển đi</w:t>
      </w:r>
    </w:p>
    <w:p w14:paraId="5BB6D1F8" w14:textId="6D15A3CD" w:rsidR="004547E1" w:rsidRPr="00DC316F" w:rsidRDefault="004B408F" w:rsidP="004B408F">
      <w:pPr>
        <w:pStyle w:val="ListParagraph"/>
        <w:numPr>
          <w:ilvl w:val="2"/>
          <w:numId w:val="3"/>
        </w:numPr>
        <w:spacing w:before="120"/>
        <w:jc w:val="both"/>
        <w:rPr>
          <w:rFonts w:ascii="Times New Roman" w:hAnsi="Times New Roman"/>
          <w:b/>
          <w:szCs w:val="28"/>
          <w:lang w:val="it-IT"/>
        </w:rPr>
      </w:pPr>
      <w:r w:rsidRPr="00DC316F">
        <w:rPr>
          <w:rFonts w:ascii="Times New Roman" w:hAnsi="Times New Roman"/>
          <w:b/>
          <w:szCs w:val="28"/>
          <w:lang w:val="it-IT"/>
        </w:rPr>
        <w:t xml:space="preserve">Thủ tục chuyển </w:t>
      </w:r>
      <w:r w:rsidR="0067471C" w:rsidRPr="00DC316F">
        <w:rPr>
          <w:rFonts w:ascii="Times New Roman" w:hAnsi="Times New Roman"/>
          <w:b/>
          <w:szCs w:val="28"/>
          <w:lang w:val="it-IT"/>
        </w:rPr>
        <w:t>đi</w:t>
      </w:r>
    </w:p>
    <w:p w14:paraId="5CD599D0" w14:textId="77777777" w:rsidR="004B408F" w:rsidRPr="00DC316F" w:rsidRDefault="004B408F" w:rsidP="004B408F">
      <w:pPr>
        <w:spacing w:before="120"/>
        <w:ind w:firstLine="360"/>
        <w:jc w:val="both"/>
        <w:rPr>
          <w:rFonts w:ascii="Times New Roman" w:hAnsi="Times New Roman"/>
          <w:bCs/>
          <w:i/>
          <w:iCs/>
          <w:szCs w:val="28"/>
          <w:lang w:val="it-IT"/>
        </w:rPr>
      </w:pPr>
      <w:r w:rsidRPr="00DC316F">
        <w:rPr>
          <w:rFonts w:ascii="Times New Roman" w:hAnsi="Times New Roman"/>
          <w:b/>
          <w:szCs w:val="28"/>
          <w:lang w:val="it-IT"/>
        </w:rPr>
        <w:t xml:space="preserve">+ Bước 1: </w:t>
      </w:r>
      <w:r w:rsidRPr="00DC316F">
        <w:rPr>
          <w:rFonts w:ascii="Times New Roman" w:hAnsi="Times New Roman"/>
          <w:bCs/>
          <w:szCs w:val="28"/>
          <w:lang w:val="it-IT"/>
        </w:rPr>
        <w:t xml:space="preserve">Học sinh nộp Đơn xin chuyển trường do cha/mẹ/người giám hộ kí cho bộ phận Văn thư trường THPT Quang Minh </w:t>
      </w:r>
      <w:r w:rsidRPr="00DC316F">
        <w:rPr>
          <w:rFonts w:ascii="Times New Roman" w:hAnsi="Times New Roman"/>
          <w:bCs/>
          <w:i/>
          <w:iCs/>
          <w:szCs w:val="28"/>
          <w:lang w:val="it-IT"/>
        </w:rPr>
        <w:t>(nếu chuyển sang trường ở tỉnh/ thành khác trong Đơn xin chuyển trường phải có ý kiến tiếp nhận của thủ trưởng đơn vị nơi đến);</w:t>
      </w:r>
    </w:p>
    <w:p w14:paraId="097AA6FE" w14:textId="0F9383E7" w:rsidR="004B408F" w:rsidRPr="00DC316F" w:rsidRDefault="004B408F" w:rsidP="004B408F">
      <w:pPr>
        <w:spacing w:before="120"/>
        <w:ind w:firstLine="360"/>
        <w:jc w:val="both"/>
        <w:rPr>
          <w:rFonts w:ascii="Times New Roman" w:hAnsi="Times New Roman"/>
          <w:bCs/>
          <w:szCs w:val="28"/>
          <w:lang w:val="it-IT"/>
        </w:rPr>
      </w:pPr>
      <w:r w:rsidRPr="00DC316F">
        <w:rPr>
          <w:rFonts w:ascii="Times New Roman" w:hAnsi="Times New Roman"/>
          <w:b/>
          <w:szCs w:val="28"/>
          <w:lang w:val="it-IT"/>
        </w:rPr>
        <w:t xml:space="preserve">+ Bước 2: </w:t>
      </w:r>
      <w:r w:rsidRPr="00DC316F">
        <w:rPr>
          <w:rFonts w:ascii="Times New Roman" w:hAnsi="Times New Roman"/>
          <w:bCs/>
          <w:szCs w:val="28"/>
          <w:lang w:val="it-IT"/>
        </w:rPr>
        <w:t>Hiệu trưởng</w:t>
      </w:r>
      <w:r w:rsidRPr="00DC316F">
        <w:rPr>
          <w:rFonts w:ascii="Times New Roman" w:hAnsi="Times New Roman"/>
          <w:b/>
          <w:szCs w:val="28"/>
          <w:lang w:val="it-IT"/>
        </w:rPr>
        <w:t xml:space="preserve"> </w:t>
      </w:r>
      <w:r w:rsidRPr="00DC316F">
        <w:rPr>
          <w:rFonts w:ascii="Times New Roman" w:hAnsi="Times New Roman"/>
          <w:bCs/>
          <w:szCs w:val="28"/>
          <w:lang w:val="it-IT"/>
        </w:rPr>
        <w:t>nhà trường kí xác nhận Đơn xin chuyển trường của học sinh, cấp Giấy giới thiệu</w:t>
      </w:r>
      <w:r w:rsidR="00394DF4" w:rsidRPr="00DC316F">
        <w:rPr>
          <w:rFonts w:ascii="Times New Roman" w:hAnsi="Times New Roman"/>
          <w:bCs/>
          <w:szCs w:val="28"/>
          <w:lang w:val="it-IT"/>
        </w:rPr>
        <w:t xml:space="preserve"> c</w:t>
      </w:r>
      <w:r w:rsidRPr="00DC316F">
        <w:rPr>
          <w:rFonts w:ascii="Times New Roman" w:hAnsi="Times New Roman"/>
          <w:bCs/>
          <w:szCs w:val="28"/>
          <w:lang w:val="it-IT"/>
        </w:rPr>
        <w:t xml:space="preserve">ho học sinh theo đúng thời gian quy định </w:t>
      </w:r>
      <w:r w:rsidRPr="00DC316F">
        <w:rPr>
          <w:rFonts w:ascii="Times New Roman" w:hAnsi="Times New Roman"/>
          <w:bCs/>
          <w:i/>
          <w:iCs/>
          <w:szCs w:val="28"/>
          <w:lang w:val="it-IT"/>
        </w:rPr>
        <w:t>(đối với học sinh chuyển đi tỉnh/ thành phố khác, nhà trường trả đủ hồ sơ theo các thành phần ở mục 3.1</w:t>
      </w:r>
      <w:r w:rsidR="008C0141" w:rsidRPr="00DC316F">
        <w:rPr>
          <w:rFonts w:ascii="Times New Roman" w:hAnsi="Times New Roman"/>
          <w:bCs/>
          <w:i/>
          <w:iCs/>
          <w:szCs w:val="28"/>
          <w:lang w:val="it-IT"/>
        </w:rPr>
        <w:t>.2</w:t>
      </w:r>
      <w:r w:rsidRPr="00DC316F">
        <w:rPr>
          <w:rFonts w:ascii="Times New Roman" w:hAnsi="Times New Roman"/>
          <w:bCs/>
          <w:i/>
          <w:iCs/>
          <w:szCs w:val="28"/>
          <w:lang w:val="it-IT"/>
        </w:rPr>
        <w:t xml:space="preserve"> của công văn này)</w:t>
      </w:r>
      <w:r w:rsidRPr="00DC316F">
        <w:rPr>
          <w:rFonts w:ascii="Times New Roman" w:hAnsi="Times New Roman"/>
          <w:bCs/>
          <w:szCs w:val="28"/>
          <w:lang w:val="it-IT"/>
        </w:rPr>
        <w:t>;</w:t>
      </w:r>
    </w:p>
    <w:p w14:paraId="41651D5D" w14:textId="77777777" w:rsidR="004B408F" w:rsidRPr="00DC316F" w:rsidRDefault="004B408F" w:rsidP="004B408F">
      <w:pPr>
        <w:spacing w:before="120"/>
        <w:ind w:firstLine="360"/>
        <w:jc w:val="both"/>
        <w:rPr>
          <w:rFonts w:ascii="Times New Roman" w:hAnsi="Times New Roman"/>
          <w:bCs/>
          <w:szCs w:val="28"/>
          <w:lang w:val="it-IT"/>
        </w:rPr>
      </w:pPr>
      <w:r w:rsidRPr="00DC316F">
        <w:rPr>
          <w:rFonts w:ascii="Times New Roman" w:hAnsi="Times New Roman"/>
          <w:b/>
          <w:szCs w:val="28"/>
          <w:lang w:val="it-IT"/>
        </w:rPr>
        <w:t>+ Bước 3:</w:t>
      </w:r>
      <w:r w:rsidRPr="00DC316F">
        <w:rPr>
          <w:rFonts w:ascii="Times New Roman" w:hAnsi="Times New Roman"/>
          <w:bCs/>
          <w:szCs w:val="28"/>
          <w:lang w:val="it-IT"/>
        </w:rPr>
        <w:t xml:space="preserve"> Trường THPT Quang Minh và trường nơi đến của học sinh hoàn thành việc chuyển dữ liệu trên cơ sở dữ liệu Ngành theo đúng quy định. </w:t>
      </w:r>
    </w:p>
    <w:p w14:paraId="342A2DE6" w14:textId="6CACD043" w:rsidR="004B408F" w:rsidRPr="00DC316F" w:rsidRDefault="004B408F" w:rsidP="004B408F">
      <w:pPr>
        <w:pStyle w:val="ListParagraph"/>
        <w:numPr>
          <w:ilvl w:val="2"/>
          <w:numId w:val="3"/>
        </w:numPr>
        <w:spacing w:before="120"/>
        <w:jc w:val="both"/>
        <w:rPr>
          <w:rFonts w:ascii="Times New Roman" w:hAnsi="Times New Roman"/>
          <w:b/>
          <w:szCs w:val="28"/>
          <w:lang w:val="it-IT"/>
        </w:rPr>
      </w:pPr>
      <w:r w:rsidRPr="00DC316F">
        <w:rPr>
          <w:rFonts w:ascii="Times New Roman" w:hAnsi="Times New Roman"/>
          <w:b/>
          <w:szCs w:val="28"/>
          <w:lang w:val="it-IT"/>
        </w:rPr>
        <w:t xml:space="preserve">Hồ sơ chuyển </w:t>
      </w:r>
      <w:r w:rsidR="0067471C" w:rsidRPr="00DC316F">
        <w:rPr>
          <w:rFonts w:ascii="Times New Roman" w:hAnsi="Times New Roman"/>
          <w:b/>
          <w:szCs w:val="28"/>
          <w:lang w:val="it-IT"/>
        </w:rPr>
        <w:t>đi</w:t>
      </w:r>
      <w:r w:rsidRPr="00DC316F">
        <w:rPr>
          <w:rFonts w:ascii="Times New Roman" w:hAnsi="Times New Roman"/>
          <w:b/>
          <w:szCs w:val="28"/>
          <w:lang w:val="it-IT"/>
        </w:rPr>
        <w:t xml:space="preserve"> gồm:</w:t>
      </w:r>
    </w:p>
    <w:p w14:paraId="023851EB" w14:textId="4B30BD31" w:rsidR="00677551" w:rsidRPr="00DC316F" w:rsidRDefault="00677551" w:rsidP="00B03B0B">
      <w:pPr>
        <w:spacing w:before="120"/>
        <w:ind w:firstLine="360"/>
        <w:jc w:val="both"/>
        <w:rPr>
          <w:rFonts w:ascii="Times New Roman" w:hAnsi="Times New Roman"/>
          <w:bCs/>
          <w:szCs w:val="28"/>
          <w:lang w:val="it-IT"/>
        </w:rPr>
      </w:pPr>
      <w:r w:rsidRPr="00DC316F">
        <w:rPr>
          <w:rFonts w:ascii="Times New Roman" w:hAnsi="Times New Roman"/>
          <w:bCs/>
          <w:szCs w:val="28"/>
          <w:lang w:val="it-IT"/>
        </w:rPr>
        <w:t xml:space="preserve">+ Đơn xin chuyển trường do cha/me/người giám hộ kí; </w:t>
      </w:r>
    </w:p>
    <w:p w14:paraId="10933CE6" w14:textId="61CCB180" w:rsidR="00677551" w:rsidRPr="00DC316F" w:rsidRDefault="00677551" w:rsidP="00B03B0B">
      <w:pPr>
        <w:spacing w:before="120"/>
        <w:ind w:firstLine="360"/>
        <w:jc w:val="both"/>
        <w:rPr>
          <w:rFonts w:ascii="Times New Roman" w:hAnsi="Times New Roman"/>
          <w:bCs/>
          <w:szCs w:val="28"/>
          <w:lang w:val="it-IT"/>
        </w:rPr>
      </w:pPr>
      <w:r w:rsidRPr="00DC316F">
        <w:rPr>
          <w:rFonts w:ascii="Times New Roman" w:hAnsi="Times New Roman"/>
          <w:bCs/>
          <w:szCs w:val="28"/>
          <w:lang w:val="it-IT"/>
        </w:rPr>
        <w:t>+ Học bạ</w:t>
      </w:r>
      <w:r w:rsidR="008C0141" w:rsidRPr="00DC316F">
        <w:rPr>
          <w:rFonts w:ascii="Times New Roman" w:hAnsi="Times New Roman"/>
          <w:bCs/>
          <w:szCs w:val="28"/>
          <w:lang w:val="it-IT"/>
        </w:rPr>
        <w:t xml:space="preserve"> </w:t>
      </w:r>
      <w:r w:rsidR="00394DF4" w:rsidRPr="00DC316F">
        <w:rPr>
          <w:rFonts w:ascii="Times New Roman" w:hAnsi="Times New Roman"/>
          <w:bCs/>
          <w:szCs w:val="28"/>
          <w:lang w:val="it-IT"/>
        </w:rPr>
        <w:t xml:space="preserve">bản chính; </w:t>
      </w:r>
    </w:p>
    <w:p w14:paraId="2EFF527A" w14:textId="68A9294B" w:rsidR="00677551" w:rsidRPr="00DC316F" w:rsidRDefault="00677551" w:rsidP="00B03B0B">
      <w:pPr>
        <w:spacing w:before="120"/>
        <w:ind w:firstLine="360"/>
        <w:jc w:val="both"/>
        <w:rPr>
          <w:rFonts w:ascii="Times New Roman" w:hAnsi="Times New Roman"/>
          <w:bCs/>
          <w:szCs w:val="28"/>
          <w:lang w:val="it-IT"/>
        </w:rPr>
      </w:pPr>
      <w:r w:rsidRPr="00DC316F">
        <w:rPr>
          <w:rFonts w:ascii="Times New Roman" w:hAnsi="Times New Roman"/>
          <w:bCs/>
          <w:szCs w:val="28"/>
          <w:lang w:val="it-IT"/>
        </w:rPr>
        <w:t>+ Giấy giới thiệu chuyển trường</w:t>
      </w:r>
      <w:r w:rsidR="00672938" w:rsidRPr="00DC316F">
        <w:rPr>
          <w:rFonts w:ascii="Times New Roman" w:hAnsi="Times New Roman"/>
          <w:bCs/>
          <w:szCs w:val="28"/>
          <w:lang w:val="it-IT"/>
        </w:rPr>
        <w:t xml:space="preserve"> do Hiệu trưởng nhà trường cấp;</w:t>
      </w:r>
    </w:p>
    <w:p w14:paraId="587C2E39" w14:textId="06CE5529" w:rsidR="004547E1" w:rsidRPr="00DC316F" w:rsidRDefault="00AB574D" w:rsidP="00AB574D">
      <w:pPr>
        <w:spacing w:before="120"/>
        <w:ind w:left="360"/>
        <w:jc w:val="both"/>
        <w:rPr>
          <w:rFonts w:ascii="Times New Roman" w:hAnsi="Times New Roman"/>
          <w:b/>
          <w:szCs w:val="28"/>
          <w:lang w:val="it-IT"/>
        </w:rPr>
      </w:pPr>
      <w:r w:rsidRPr="00DC316F">
        <w:rPr>
          <w:rFonts w:ascii="Times New Roman" w:hAnsi="Times New Roman"/>
          <w:b/>
          <w:szCs w:val="28"/>
          <w:lang w:val="it-IT"/>
        </w:rPr>
        <w:t xml:space="preserve">3.2. </w:t>
      </w:r>
      <w:r w:rsidR="004B408F" w:rsidRPr="00DC316F">
        <w:rPr>
          <w:rFonts w:ascii="Times New Roman" w:hAnsi="Times New Roman"/>
          <w:b/>
          <w:szCs w:val="28"/>
          <w:lang w:val="it-IT"/>
        </w:rPr>
        <w:t>Đối với học sinh chuyển đến</w:t>
      </w:r>
    </w:p>
    <w:p w14:paraId="25A30768" w14:textId="3C3DC729" w:rsidR="00AB574D" w:rsidRPr="00DC316F" w:rsidRDefault="004B408F" w:rsidP="004B408F">
      <w:pPr>
        <w:pStyle w:val="ListParagraph"/>
        <w:numPr>
          <w:ilvl w:val="2"/>
          <w:numId w:val="13"/>
        </w:numPr>
        <w:spacing w:before="120"/>
        <w:jc w:val="both"/>
        <w:rPr>
          <w:rFonts w:ascii="Times New Roman" w:hAnsi="Times New Roman"/>
          <w:b/>
          <w:szCs w:val="28"/>
          <w:lang w:val="it-IT"/>
        </w:rPr>
      </w:pPr>
      <w:r w:rsidRPr="00DC316F">
        <w:rPr>
          <w:rFonts w:ascii="Times New Roman" w:hAnsi="Times New Roman"/>
          <w:b/>
          <w:szCs w:val="28"/>
          <w:lang w:val="it-IT"/>
        </w:rPr>
        <w:t xml:space="preserve">Thủ tục chuyển </w:t>
      </w:r>
      <w:r w:rsidR="0067471C" w:rsidRPr="00DC316F">
        <w:rPr>
          <w:rFonts w:ascii="Times New Roman" w:hAnsi="Times New Roman"/>
          <w:b/>
          <w:szCs w:val="28"/>
          <w:lang w:val="it-IT"/>
        </w:rPr>
        <w:t>đến</w:t>
      </w:r>
    </w:p>
    <w:p w14:paraId="16C6786D" w14:textId="126DE49F" w:rsidR="00672938" w:rsidRPr="00DC316F" w:rsidRDefault="00672938" w:rsidP="00B03B0B">
      <w:pPr>
        <w:spacing w:before="120"/>
        <w:ind w:firstLine="360"/>
        <w:jc w:val="both"/>
        <w:rPr>
          <w:rFonts w:ascii="Times New Roman" w:hAnsi="Times New Roman"/>
          <w:b/>
          <w:szCs w:val="28"/>
          <w:lang w:val="it-IT"/>
        </w:rPr>
      </w:pPr>
      <w:r w:rsidRPr="00DC316F">
        <w:rPr>
          <w:rFonts w:ascii="Times New Roman" w:hAnsi="Times New Roman"/>
          <w:b/>
          <w:szCs w:val="28"/>
          <w:lang w:val="it-IT"/>
        </w:rPr>
        <w:t xml:space="preserve">+ Bước 1: </w:t>
      </w:r>
      <w:r w:rsidRPr="00DC316F">
        <w:rPr>
          <w:rFonts w:ascii="Times New Roman" w:hAnsi="Times New Roman"/>
          <w:bCs/>
          <w:szCs w:val="28"/>
          <w:lang w:val="it-IT"/>
        </w:rPr>
        <w:t xml:space="preserve">Căn cứ vào kế hoạch tiếp nhận học sinh chuyển trường và xin học lại </w:t>
      </w:r>
      <w:r w:rsidR="00B03B0B" w:rsidRPr="00DC316F">
        <w:rPr>
          <w:rFonts w:ascii="Times New Roman" w:hAnsi="Times New Roman"/>
          <w:bCs/>
          <w:szCs w:val="28"/>
          <w:lang w:val="it-IT"/>
        </w:rPr>
        <w:t xml:space="preserve">của trường THPT Quang Minh </w:t>
      </w:r>
      <w:r w:rsidRPr="00DC316F">
        <w:rPr>
          <w:rFonts w:ascii="Times New Roman" w:hAnsi="Times New Roman"/>
          <w:bCs/>
          <w:szCs w:val="28"/>
          <w:lang w:val="it-IT"/>
        </w:rPr>
        <w:t>đã được công khai tại trang web: c3quangminh.edu.vn, học sinh đến liên hệ và nộp hồ sơ tại bộ phận Văn thư của trường</w:t>
      </w:r>
      <w:r w:rsidR="00B03B0B" w:rsidRPr="00DC316F">
        <w:rPr>
          <w:rFonts w:ascii="Times New Roman" w:hAnsi="Times New Roman"/>
          <w:bCs/>
          <w:szCs w:val="28"/>
          <w:lang w:val="it-IT"/>
        </w:rPr>
        <w:t xml:space="preserve"> THPT Quang Minh</w:t>
      </w:r>
      <w:r w:rsidRPr="00DC316F">
        <w:rPr>
          <w:rFonts w:ascii="Times New Roman" w:hAnsi="Times New Roman"/>
          <w:bCs/>
          <w:szCs w:val="28"/>
          <w:lang w:val="it-IT"/>
        </w:rPr>
        <w:t>;</w:t>
      </w:r>
      <w:r w:rsidRPr="00DC316F">
        <w:rPr>
          <w:rFonts w:ascii="Times New Roman" w:hAnsi="Times New Roman"/>
          <w:b/>
          <w:szCs w:val="28"/>
          <w:lang w:val="it-IT"/>
        </w:rPr>
        <w:t xml:space="preserve"> </w:t>
      </w:r>
    </w:p>
    <w:p w14:paraId="78F9F852" w14:textId="7517AAFC" w:rsidR="00672938" w:rsidRPr="00DC316F" w:rsidRDefault="00672938" w:rsidP="00B03B0B">
      <w:pPr>
        <w:spacing w:before="120"/>
        <w:ind w:firstLine="360"/>
        <w:jc w:val="both"/>
        <w:rPr>
          <w:rFonts w:ascii="Times New Roman" w:hAnsi="Times New Roman"/>
          <w:bCs/>
          <w:szCs w:val="28"/>
          <w:lang w:val="it-IT"/>
        </w:rPr>
      </w:pPr>
      <w:r w:rsidRPr="00DC316F">
        <w:rPr>
          <w:rFonts w:ascii="Times New Roman" w:hAnsi="Times New Roman"/>
          <w:b/>
          <w:szCs w:val="28"/>
          <w:lang w:val="it-IT"/>
        </w:rPr>
        <w:t xml:space="preserve">+ Bước 2: </w:t>
      </w:r>
      <w:r w:rsidRPr="00DC316F">
        <w:rPr>
          <w:rFonts w:ascii="Times New Roman" w:hAnsi="Times New Roman"/>
          <w:bCs/>
          <w:szCs w:val="28"/>
          <w:lang w:val="it-IT"/>
        </w:rPr>
        <w:t>Hiệu trưởng</w:t>
      </w:r>
      <w:r w:rsidR="00A967CD">
        <w:rPr>
          <w:rFonts w:ascii="Times New Roman" w:hAnsi="Times New Roman"/>
          <w:bCs/>
          <w:szCs w:val="28"/>
          <w:lang w:val="it-IT"/>
        </w:rPr>
        <w:t xml:space="preserve"> </w:t>
      </w:r>
      <w:r w:rsidR="00B03B0B" w:rsidRPr="00DC316F">
        <w:rPr>
          <w:rFonts w:ascii="Times New Roman" w:hAnsi="Times New Roman"/>
          <w:bCs/>
          <w:szCs w:val="28"/>
          <w:lang w:val="it-IT"/>
        </w:rPr>
        <w:t>trường THPT Quang Minh</w:t>
      </w:r>
      <w:r w:rsidRPr="00DC316F">
        <w:rPr>
          <w:rFonts w:ascii="Times New Roman" w:hAnsi="Times New Roman"/>
          <w:bCs/>
          <w:szCs w:val="28"/>
          <w:lang w:val="it-IT"/>
        </w:rPr>
        <w:t xml:space="preserve"> </w:t>
      </w:r>
      <w:r w:rsidR="00F34C6D" w:rsidRPr="00DC316F">
        <w:rPr>
          <w:rFonts w:ascii="Times New Roman" w:hAnsi="Times New Roman"/>
          <w:bCs/>
          <w:szCs w:val="28"/>
          <w:lang w:val="it-IT"/>
        </w:rPr>
        <w:t>ghi ý kiến</w:t>
      </w:r>
      <w:r w:rsidR="00F34C6D" w:rsidRPr="00DC316F">
        <w:rPr>
          <w:rFonts w:ascii="Times New Roman" w:hAnsi="Times New Roman"/>
          <w:b/>
          <w:szCs w:val="28"/>
          <w:lang w:val="it-IT"/>
        </w:rPr>
        <w:t xml:space="preserve"> </w:t>
      </w:r>
      <w:r w:rsidR="00F34C6D" w:rsidRPr="00DC316F">
        <w:rPr>
          <w:rFonts w:ascii="Times New Roman" w:hAnsi="Times New Roman"/>
          <w:bCs/>
          <w:szCs w:val="28"/>
          <w:lang w:val="it-IT"/>
        </w:rPr>
        <w:t xml:space="preserve">tiếp nhận </w:t>
      </w:r>
      <w:r w:rsidR="00F34C6D" w:rsidRPr="00DC316F">
        <w:rPr>
          <w:rFonts w:ascii="Times New Roman" w:hAnsi="Times New Roman"/>
          <w:bCs/>
          <w:i/>
          <w:iCs/>
          <w:szCs w:val="28"/>
          <w:lang w:val="it-IT"/>
        </w:rPr>
        <w:t>(có đóng dấu)</w:t>
      </w:r>
      <w:r w:rsidR="00F34C6D" w:rsidRPr="00DC316F">
        <w:rPr>
          <w:rFonts w:ascii="Times New Roman" w:hAnsi="Times New Roman"/>
          <w:bCs/>
          <w:szCs w:val="28"/>
          <w:lang w:val="it-IT"/>
        </w:rPr>
        <w:t xml:space="preserve"> vào Đơn xin chuyển trường của học sinh sau khi kiểm tra hồ sơ của học sinh đảm bảo đầy đủ, hợp lệ và thống nhất trong buổi họp Hội đồng xét duyệt chuyển trường;  </w:t>
      </w:r>
    </w:p>
    <w:p w14:paraId="47926950" w14:textId="37D0EFD1" w:rsidR="00672938" w:rsidRPr="00DC316F" w:rsidRDefault="00672938" w:rsidP="00B03B0B">
      <w:pPr>
        <w:spacing w:before="120"/>
        <w:ind w:firstLine="360"/>
        <w:jc w:val="both"/>
        <w:rPr>
          <w:rFonts w:ascii="Times New Roman" w:hAnsi="Times New Roman"/>
          <w:b/>
          <w:szCs w:val="28"/>
          <w:lang w:val="it-IT"/>
        </w:rPr>
      </w:pPr>
      <w:r w:rsidRPr="00DC316F">
        <w:rPr>
          <w:rFonts w:ascii="Times New Roman" w:hAnsi="Times New Roman"/>
          <w:b/>
          <w:szCs w:val="28"/>
          <w:lang w:val="it-IT"/>
        </w:rPr>
        <w:lastRenderedPageBreak/>
        <w:t xml:space="preserve">+ Bước 3: </w:t>
      </w:r>
      <w:r w:rsidR="00F34C6D" w:rsidRPr="00DC316F">
        <w:rPr>
          <w:rFonts w:ascii="Times New Roman" w:hAnsi="Times New Roman"/>
          <w:bCs/>
          <w:szCs w:val="28"/>
          <w:lang w:val="it-IT"/>
        </w:rPr>
        <w:t xml:space="preserve">Học sinh hoàn tất hồ sơ tại trường chuyển đi (theo các thành phần hồ sơ quy định tại mục 3.1 của công văn này), nộp cho Văn thư trường </w:t>
      </w:r>
      <w:r w:rsidR="00B03B0B" w:rsidRPr="00DC316F">
        <w:rPr>
          <w:rFonts w:ascii="Times New Roman" w:hAnsi="Times New Roman"/>
          <w:bCs/>
          <w:szCs w:val="28"/>
          <w:lang w:val="it-IT"/>
        </w:rPr>
        <w:t xml:space="preserve">THPT Quang Minh </w:t>
      </w:r>
      <w:r w:rsidR="00F34C6D" w:rsidRPr="00DC316F">
        <w:rPr>
          <w:rFonts w:ascii="Times New Roman" w:hAnsi="Times New Roman"/>
          <w:bCs/>
          <w:szCs w:val="28"/>
          <w:lang w:val="it-IT"/>
        </w:rPr>
        <w:t>theo đúng thời gian quy định</w:t>
      </w:r>
      <w:r w:rsidR="00B03B0B" w:rsidRPr="00DC316F">
        <w:rPr>
          <w:rFonts w:ascii="Times New Roman" w:hAnsi="Times New Roman"/>
          <w:bCs/>
          <w:szCs w:val="28"/>
          <w:lang w:val="it-IT"/>
        </w:rPr>
        <w:t>;</w:t>
      </w:r>
      <w:r w:rsidR="00F34C6D" w:rsidRPr="00DC316F">
        <w:rPr>
          <w:rFonts w:ascii="Times New Roman" w:hAnsi="Times New Roman"/>
          <w:bCs/>
          <w:szCs w:val="28"/>
          <w:lang w:val="it-IT"/>
        </w:rPr>
        <w:t xml:space="preserve"> </w:t>
      </w:r>
      <w:r w:rsidR="00F34C6D" w:rsidRPr="00DC316F">
        <w:rPr>
          <w:rFonts w:ascii="Times New Roman" w:hAnsi="Times New Roman"/>
          <w:b/>
          <w:szCs w:val="28"/>
          <w:lang w:val="it-IT"/>
        </w:rPr>
        <w:t xml:space="preserve"> </w:t>
      </w:r>
    </w:p>
    <w:p w14:paraId="693CC135" w14:textId="1E7B2892" w:rsidR="00672938" w:rsidRPr="00DC316F" w:rsidRDefault="00672938" w:rsidP="00B03B0B">
      <w:pPr>
        <w:spacing w:before="120"/>
        <w:ind w:firstLine="360"/>
        <w:jc w:val="both"/>
        <w:rPr>
          <w:rFonts w:ascii="Times New Roman" w:hAnsi="Times New Roman"/>
          <w:b/>
          <w:szCs w:val="28"/>
          <w:lang w:val="it-IT"/>
        </w:rPr>
      </w:pPr>
      <w:r w:rsidRPr="00DC316F">
        <w:rPr>
          <w:rFonts w:ascii="Times New Roman" w:hAnsi="Times New Roman"/>
          <w:b/>
          <w:szCs w:val="28"/>
          <w:lang w:val="it-IT"/>
        </w:rPr>
        <w:t xml:space="preserve">+ Bước 4: </w:t>
      </w:r>
      <w:r w:rsidR="00B03B0B" w:rsidRPr="00DC316F">
        <w:rPr>
          <w:rFonts w:ascii="Times New Roman" w:hAnsi="Times New Roman"/>
          <w:bCs/>
          <w:szCs w:val="28"/>
          <w:lang w:val="it-IT"/>
        </w:rPr>
        <w:t>Trường THPT Quang Minh và đơn vị nơi học sinh chuyển đi hoàn thành việc chuyển dữ liệu trên cơ sở dữ liệu Ngành theo đúng quy định.</w:t>
      </w:r>
    </w:p>
    <w:p w14:paraId="0BE5A5BF" w14:textId="2D0B9C52" w:rsidR="004B408F" w:rsidRPr="00DC316F" w:rsidRDefault="004B408F" w:rsidP="004B408F">
      <w:pPr>
        <w:pStyle w:val="ListParagraph"/>
        <w:numPr>
          <w:ilvl w:val="2"/>
          <w:numId w:val="13"/>
        </w:numPr>
        <w:spacing w:before="120"/>
        <w:jc w:val="both"/>
        <w:rPr>
          <w:rFonts w:ascii="Times New Roman" w:hAnsi="Times New Roman"/>
          <w:b/>
          <w:szCs w:val="28"/>
          <w:lang w:val="it-IT"/>
        </w:rPr>
      </w:pPr>
      <w:r w:rsidRPr="00DC316F">
        <w:rPr>
          <w:rFonts w:ascii="Times New Roman" w:hAnsi="Times New Roman"/>
          <w:b/>
          <w:szCs w:val="28"/>
          <w:lang w:val="it-IT"/>
        </w:rPr>
        <w:t xml:space="preserve">Hồ sơ chuyển </w:t>
      </w:r>
      <w:r w:rsidR="0067471C" w:rsidRPr="00DC316F">
        <w:rPr>
          <w:rFonts w:ascii="Times New Roman" w:hAnsi="Times New Roman"/>
          <w:b/>
          <w:szCs w:val="28"/>
          <w:lang w:val="it-IT"/>
        </w:rPr>
        <w:t>đến</w:t>
      </w:r>
      <w:r w:rsidRPr="00DC316F">
        <w:rPr>
          <w:rFonts w:ascii="Times New Roman" w:hAnsi="Times New Roman"/>
          <w:b/>
          <w:szCs w:val="28"/>
          <w:lang w:val="it-IT"/>
        </w:rPr>
        <w:t xml:space="preserve"> gồm:</w:t>
      </w:r>
    </w:p>
    <w:p w14:paraId="04144B49" w14:textId="77777777" w:rsidR="004B408F" w:rsidRPr="00DC316F" w:rsidRDefault="004B408F" w:rsidP="004B408F">
      <w:pPr>
        <w:spacing w:before="120"/>
        <w:ind w:firstLine="360"/>
        <w:jc w:val="both"/>
        <w:rPr>
          <w:rFonts w:ascii="Times New Roman" w:hAnsi="Times New Roman"/>
          <w:bCs/>
          <w:szCs w:val="28"/>
          <w:lang w:val="it-IT"/>
        </w:rPr>
      </w:pPr>
      <w:r w:rsidRPr="00DC316F">
        <w:rPr>
          <w:rFonts w:ascii="Times New Roman" w:hAnsi="Times New Roman"/>
          <w:bCs/>
          <w:szCs w:val="28"/>
          <w:lang w:val="it-IT"/>
        </w:rPr>
        <w:t xml:space="preserve">+ Đơn xin chuyển trường do cha/me/người giám hộ kí; trường hợp học sinh chuyển từ các tỉnh/thành phố khác về Hà Nội, đơn xin chuyển trường phải có ý kiến tiếp nhận của Hiệu trưởng nhà trường.  </w:t>
      </w:r>
    </w:p>
    <w:p w14:paraId="1998DA28" w14:textId="77777777" w:rsidR="004B408F" w:rsidRPr="00DC316F" w:rsidRDefault="004B408F" w:rsidP="004B408F">
      <w:pPr>
        <w:spacing w:before="120"/>
        <w:ind w:firstLine="360"/>
        <w:jc w:val="both"/>
        <w:rPr>
          <w:rFonts w:ascii="Times New Roman" w:hAnsi="Times New Roman"/>
          <w:bCs/>
          <w:szCs w:val="28"/>
          <w:lang w:val="it-IT"/>
        </w:rPr>
      </w:pPr>
      <w:r w:rsidRPr="00DC316F">
        <w:rPr>
          <w:rFonts w:ascii="Times New Roman" w:hAnsi="Times New Roman"/>
          <w:bCs/>
          <w:szCs w:val="28"/>
          <w:lang w:val="it-IT"/>
        </w:rPr>
        <w:t xml:space="preserve">+ Học bạ bản chính </w:t>
      </w:r>
    </w:p>
    <w:p w14:paraId="17F5F192" w14:textId="77777777" w:rsidR="004B408F" w:rsidRPr="00DC316F" w:rsidRDefault="004B408F" w:rsidP="004B408F">
      <w:pPr>
        <w:spacing w:before="120"/>
        <w:ind w:firstLine="360"/>
        <w:jc w:val="both"/>
        <w:rPr>
          <w:rFonts w:ascii="Times New Roman" w:hAnsi="Times New Roman"/>
          <w:bCs/>
          <w:szCs w:val="28"/>
          <w:lang w:val="it-IT"/>
        </w:rPr>
      </w:pPr>
      <w:r w:rsidRPr="00DC316F">
        <w:rPr>
          <w:rFonts w:ascii="Times New Roman" w:hAnsi="Times New Roman"/>
          <w:bCs/>
          <w:szCs w:val="28"/>
          <w:lang w:val="it-IT"/>
        </w:rPr>
        <w:t xml:space="preserve">+ Giấy chứng nhận trúng tuyển vào lớp 10 THPT </w:t>
      </w:r>
      <w:r w:rsidRPr="00DC316F">
        <w:rPr>
          <w:rFonts w:ascii="Times New Roman" w:hAnsi="Times New Roman"/>
          <w:bCs/>
          <w:i/>
          <w:iCs/>
          <w:szCs w:val="28"/>
          <w:lang w:val="it-IT"/>
        </w:rPr>
        <w:t xml:space="preserve">(đối với học sinh chuyển từ các tỉnh/thành phố khác về) </w:t>
      </w:r>
      <w:r w:rsidRPr="00DC316F">
        <w:rPr>
          <w:rFonts w:ascii="Times New Roman" w:hAnsi="Times New Roman"/>
          <w:bCs/>
          <w:szCs w:val="28"/>
          <w:lang w:val="it-IT"/>
        </w:rPr>
        <w:t>do Sở GD-ĐT nơi đi cấp, trong đó ghi rõ loại hình trưởng được tuyển là THPT Công lập;</w:t>
      </w:r>
    </w:p>
    <w:p w14:paraId="51413AFD" w14:textId="610197A6" w:rsidR="004B408F" w:rsidRPr="00DC316F" w:rsidRDefault="004B408F" w:rsidP="004B408F">
      <w:pPr>
        <w:spacing w:before="120"/>
        <w:ind w:firstLine="360"/>
        <w:jc w:val="both"/>
        <w:rPr>
          <w:rFonts w:ascii="Times New Roman" w:hAnsi="Times New Roman"/>
          <w:bCs/>
          <w:szCs w:val="28"/>
          <w:lang w:val="it-IT"/>
        </w:rPr>
      </w:pPr>
      <w:r w:rsidRPr="00DC316F">
        <w:rPr>
          <w:rFonts w:ascii="Times New Roman" w:hAnsi="Times New Roman"/>
          <w:bCs/>
          <w:szCs w:val="28"/>
          <w:lang w:val="it-IT"/>
        </w:rPr>
        <w:t>+ Giấy giới thiệu chuyển trường do Hiệu trưởng nhà trường</w:t>
      </w:r>
      <w:r w:rsidR="0092025F" w:rsidRPr="00DC316F">
        <w:rPr>
          <w:rFonts w:ascii="Times New Roman" w:hAnsi="Times New Roman"/>
          <w:bCs/>
          <w:szCs w:val="28"/>
          <w:lang w:val="it-IT"/>
        </w:rPr>
        <w:t xml:space="preserve"> nơi đi</w:t>
      </w:r>
      <w:r w:rsidRPr="00DC316F">
        <w:rPr>
          <w:rFonts w:ascii="Times New Roman" w:hAnsi="Times New Roman"/>
          <w:bCs/>
          <w:szCs w:val="28"/>
          <w:lang w:val="it-IT"/>
        </w:rPr>
        <w:t xml:space="preserve"> cấp;</w:t>
      </w:r>
    </w:p>
    <w:p w14:paraId="4E80EAA7" w14:textId="77777777" w:rsidR="004B408F" w:rsidRPr="00DC316F" w:rsidRDefault="004B408F" w:rsidP="004B408F">
      <w:pPr>
        <w:spacing w:before="120"/>
        <w:ind w:firstLine="360"/>
        <w:jc w:val="both"/>
        <w:rPr>
          <w:rFonts w:ascii="Times New Roman" w:hAnsi="Times New Roman"/>
          <w:b/>
          <w:szCs w:val="28"/>
          <w:lang w:val="it-IT"/>
        </w:rPr>
      </w:pPr>
      <w:r w:rsidRPr="00DC316F">
        <w:rPr>
          <w:rFonts w:ascii="Times New Roman" w:hAnsi="Times New Roman"/>
          <w:bCs/>
          <w:szCs w:val="28"/>
          <w:lang w:val="it-IT"/>
        </w:rPr>
        <w:t>+ Giấy giới thiệu chuyển trường do Giám đốc Sở GD-ĐT nơi đi cấp (</w:t>
      </w:r>
      <w:r w:rsidRPr="00DC316F">
        <w:rPr>
          <w:rFonts w:ascii="Times New Roman" w:hAnsi="Times New Roman"/>
          <w:bCs/>
          <w:i/>
          <w:iCs/>
          <w:szCs w:val="28"/>
          <w:lang w:val="it-IT"/>
        </w:rPr>
        <w:t>đối với học sinh</w:t>
      </w:r>
      <w:r w:rsidRPr="00DC316F">
        <w:rPr>
          <w:rFonts w:ascii="Times New Roman" w:hAnsi="Times New Roman"/>
          <w:b/>
          <w:szCs w:val="28"/>
          <w:lang w:val="it-IT"/>
        </w:rPr>
        <w:t xml:space="preserve"> </w:t>
      </w:r>
      <w:r w:rsidRPr="00DC316F">
        <w:rPr>
          <w:rFonts w:ascii="Times New Roman" w:hAnsi="Times New Roman"/>
          <w:bCs/>
          <w:i/>
          <w:iCs/>
          <w:szCs w:val="28"/>
          <w:lang w:val="it-IT"/>
        </w:rPr>
        <w:t>từ các tỉnh/ thành phố khác chuyển về mà tỉnh/thành phố đó chưa thực hiện phân cấp thẩm quyền giải quyết thủ tục chuyển trưởng của Giám đốc Sở GD-ĐT cho Hiệu trưởng)</w:t>
      </w:r>
      <w:r w:rsidRPr="00DC316F">
        <w:rPr>
          <w:rFonts w:ascii="Times New Roman" w:hAnsi="Times New Roman"/>
          <w:b/>
          <w:szCs w:val="28"/>
          <w:lang w:val="it-IT"/>
        </w:rPr>
        <w:t xml:space="preserve">  </w:t>
      </w:r>
    </w:p>
    <w:p w14:paraId="73984224" w14:textId="01ED3D24" w:rsidR="0067471C" w:rsidRPr="00DC316F" w:rsidRDefault="0067471C" w:rsidP="0067471C">
      <w:pPr>
        <w:pStyle w:val="ListParagraph"/>
        <w:numPr>
          <w:ilvl w:val="2"/>
          <w:numId w:val="13"/>
        </w:numPr>
        <w:spacing w:before="120"/>
        <w:jc w:val="both"/>
        <w:rPr>
          <w:rFonts w:ascii="Times New Roman" w:hAnsi="Times New Roman"/>
          <w:b/>
          <w:szCs w:val="28"/>
          <w:lang w:val="it-IT"/>
        </w:rPr>
      </w:pPr>
      <w:r w:rsidRPr="00DC316F">
        <w:rPr>
          <w:rFonts w:ascii="Times New Roman" w:hAnsi="Times New Roman"/>
          <w:b/>
          <w:szCs w:val="28"/>
          <w:lang w:val="it-IT"/>
        </w:rPr>
        <w:t xml:space="preserve">Điều kiện tiếp nhận: </w:t>
      </w:r>
    </w:p>
    <w:p w14:paraId="3A22D8A2" w14:textId="53945064" w:rsidR="00013184" w:rsidRPr="00DC316F" w:rsidRDefault="0067471C" w:rsidP="00013184">
      <w:pPr>
        <w:spacing w:before="120"/>
        <w:ind w:firstLine="180"/>
        <w:jc w:val="both"/>
        <w:rPr>
          <w:rFonts w:ascii="Times New Roman" w:hAnsi="Times New Roman"/>
          <w:bCs/>
          <w:szCs w:val="28"/>
          <w:lang w:val="it-IT"/>
        </w:rPr>
      </w:pPr>
      <w:r w:rsidRPr="00DC316F">
        <w:rPr>
          <w:rFonts w:ascii="Times New Roman" w:hAnsi="Times New Roman"/>
          <w:bCs/>
          <w:szCs w:val="28"/>
          <w:lang w:val="it-IT"/>
        </w:rPr>
        <w:t xml:space="preserve">+ </w:t>
      </w:r>
      <w:r w:rsidR="00013184" w:rsidRPr="00DC316F">
        <w:rPr>
          <w:rFonts w:ascii="Times New Roman" w:hAnsi="Times New Roman"/>
          <w:bCs/>
          <w:szCs w:val="28"/>
          <w:lang w:val="it-IT"/>
        </w:rPr>
        <w:t>Môn học l</w:t>
      </w:r>
      <w:r w:rsidR="008E3FED" w:rsidRPr="00DC316F">
        <w:rPr>
          <w:rFonts w:ascii="Times New Roman" w:hAnsi="Times New Roman"/>
          <w:bCs/>
          <w:szCs w:val="28"/>
          <w:lang w:val="it-IT"/>
        </w:rPr>
        <w:t>ự</w:t>
      </w:r>
      <w:r w:rsidR="00013184" w:rsidRPr="00DC316F">
        <w:rPr>
          <w:rFonts w:ascii="Times New Roman" w:hAnsi="Times New Roman"/>
          <w:bCs/>
          <w:szCs w:val="28"/>
          <w:lang w:val="it-IT"/>
        </w:rPr>
        <w:t xml:space="preserve">a chọn và chủ đề lựa chọn do học sinh đã học phù hợp với lớp học sinh xin đến. </w:t>
      </w:r>
    </w:p>
    <w:p w14:paraId="49F7D443" w14:textId="38DE3084" w:rsidR="0067471C" w:rsidRPr="00DC316F" w:rsidRDefault="00013184" w:rsidP="00013184">
      <w:pPr>
        <w:spacing w:before="120"/>
        <w:ind w:firstLine="180"/>
        <w:jc w:val="both"/>
        <w:rPr>
          <w:rFonts w:ascii="Times New Roman" w:hAnsi="Times New Roman"/>
          <w:bCs/>
          <w:szCs w:val="28"/>
          <w:lang w:val="it-IT"/>
        </w:rPr>
      </w:pPr>
      <w:r w:rsidRPr="00DC316F">
        <w:rPr>
          <w:rFonts w:ascii="Times New Roman" w:hAnsi="Times New Roman"/>
          <w:bCs/>
          <w:szCs w:val="28"/>
          <w:lang w:val="it-IT"/>
        </w:rPr>
        <w:t xml:space="preserve">+ </w:t>
      </w:r>
      <w:r w:rsidR="0067471C" w:rsidRPr="00DC316F">
        <w:rPr>
          <w:rFonts w:ascii="Times New Roman" w:hAnsi="Times New Roman"/>
          <w:bCs/>
          <w:szCs w:val="28"/>
          <w:lang w:val="it-IT"/>
        </w:rPr>
        <w:t xml:space="preserve">Nhà trường còn chỉ tiêu đối với lớp học sinh xin đến (Lớp đó sĩ số chưa đạt 45 học sinh); </w:t>
      </w:r>
    </w:p>
    <w:p w14:paraId="2A88DFC3" w14:textId="185297EB" w:rsidR="0067471C" w:rsidRPr="00DC316F" w:rsidRDefault="0067471C" w:rsidP="00013184">
      <w:pPr>
        <w:spacing w:before="120"/>
        <w:ind w:firstLine="180"/>
        <w:jc w:val="both"/>
        <w:rPr>
          <w:rFonts w:ascii="Times New Roman" w:hAnsi="Times New Roman"/>
          <w:bCs/>
          <w:szCs w:val="28"/>
          <w:lang w:val="it-IT"/>
        </w:rPr>
      </w:pPr>
      <w:r w:rsidRPr="00DC316F">
        <w:rPr>
          <w:rFonts w:ascii="Times New Roman" w:hAnsi="Times New Roman"/>
          <w:bCs/>
          <w:szCs w:val="28"/>
          <w:lang w:val="it-IT"/>
        </w:rPr>
        <w:t xml:space="preserve">+ Kết quả học tập của học sinh năm học 2023 – 2024 đạt: Xếp loại học tập và rèn luyện từ Khá trở lên; </w:t>
      </w:r>
    </w:p>
    <w:p w14:paraId="7D52A38F" w14:textId="67B190AB" w:rsidR="00C467C3" w:rsidRPr="00DC316F" w:rsidRDefault="00C467C3" w:rsidP="00013184">
      <w:pPr>
        <w:spacing w:before="120"/>
        <w:ind w:firstLine="180"/>
        <w:jc w:val="both"/>
        <w:rPr>
          <w:rFonts w:ascii="Times New Roman" w:hAnsi="Times New Roman"/>
          <w:bCs/>
          <w:szCs w:val="28"/>
          <w:lang w:val="it-IT"/>
        </w:rPr>
      </w:pPr>
      <w:r w:rsidRPr="00DC316F">
        <w:rPr>
          <w:rFonts w:ascii="Times New Roman" w:hAnsi="Times New Roman"/>
          <w:bCs/>
          <w:szCs w:val="28"/>
          <w:lang w:val="it-IT"/>
        </w:rPr>
        <w:t xml:space="preserve">+ Trong trường hợp số học sinh xin về nhiều hơn số học sinh nhà trường có </w:t>
      </w:r>
      <w:r w:rsidR="00D46B49" w:rsidRPr="00DC316F">
        <w:rPr>
          <w:rFonts w:ascii="Times New Roman" w:hAnsi="Times New Roman"/>
          <w:bCs/>
          <w:szCs w:val="28"/>
          <w:lang w:val="it-IT"/>
        </w:rPr>
        <w:t xml:space="preserve">tiếp </w:t>
      </w:r>
      <w:r w:rsidRPr="00DC316F">
        <w:rPr>
          <w:rFonts w:ascii="Times New Roman" w:hAnsi="Times New Roman"/>
          <w:bCs/>
          <w:szCs w:val="28"/>
          <w:lang w:val="it-IT"/>
        </w:rPr>
        <w:t xml:space="preserve">nhận, nhà trường sẽ xét theo kết quả học tập từ cao đến thấp cho đến khi đủ chỉ tiêu thì dừng lại. </w:t>
      </w:r>
    </w:p>
    <w:p w14:paraId="2C52359D" w14:textId="59AAC68E" w:rsidR="00A55FA7" w:rsidRPr="00DC316F" w:rsidRDefault="00325D51" w:rsidP="00325D51">
      <w:pPr>
        <w:pStyle w:val="ListParagraph"/>
        <w:numPr>
          <w:ilvl w:val="1"/>
          <w:numId w:val="13"/>
        </w:numPr>
        <w:spacing w:before="120"/>
        <w:jc w:val="both"/>
        <w:rPr>
          <w:rFonts w:ascii="Times New Roman" w:hAnsi="Times New Roman"/>
          <w:b/>
          <w:szCs w:val="28"/>
          <w:lang w:val="it-IT"/>
        </w:rPr>
      </w:pPr>
      <w:r w:rsidRPr="00DC316F">
        <w:rPr>
          <w:rFonts w:ascii="Times New Roman" w:hAnsi="Times New Roman"/>
          <w:b/>
          <w:szCs w:val="28"/>
          <w:lang w:val="it-IT"/>
        </w:rPr>
        <w:t>Tiếp nhận học sinh Việt Nam về nước</w:t>
      </w:r>
    </w:p>
    <w:p w14:paraId="6244E99D" w14:textId="77777777" w:rsidR="00325D51" w:rsidRPr="00DC316F" w:rsidRDefault="00325D51" w:rsidP="00325D51">
      <w:pPr>
        <w:pStyle w:val="ListParagraph"/>
        <w:numPr>
          <w:ilvl w:val="2"/>
          <w:numId w:val="13"/>
        </w:numPr>
        <w:spacing w:before="120"/>
        <w:jc w:val="both"/>
        <w:rPr>
          <w:rFonts w:ascii="Times New Roman" w:hAnsi="Times New Roman"/>
          <w:b/>
          <w:szCs w:val="28"/>
          <w:lang w:val="it-IT"/>
        </w:rPr>
      </w:pPr>
      <w:r w:rsidRPr="00DC316F">
        <w:rPr>
          <w:rFonts w:ascii="Times New Roman" w:hAnsi="Times New Roman"/>
          <w:b/>
          <w:szCs w:val="28"/>
          <w:lang w:val="it-IT"/>
        </w:rPr>
        <w:t>Đối tượng</w:t>
      </w:r>
    </w:p>
    <w:p w14:paraId="06F7DEA6" w14:textId="77777777" w:rsidR="00325D51" w:rsidRPr="00DC316F" w:rsidRDefault="00325D51" w:rsidP="00325D51">
      <w:pPr>
        <w:spacing w:before="120"/>
        <w:jc w:val="both"/>
        <w:rPr>
          <w:rFonts w:ascii="Times New Roman" w:hAnsi="Times New Roman"/>
          <w:bCs/>
          <w:szCs w:val="28"/>
          <w:lang w:val="it-IT"/>
        </w:rPr>
      </w:pPr>
      <w:r w:rsidRPr="00DC316F">
        <w:rPr>
          <w:rFonts w:ascii="Times New Roman" w:hAnsi="Times New Roman"/>
          <w:bCs/>
          <w:szCs w:val="28"/>
          <w:lang w:val="it-IT"/>
        </w:rPr>
        <w:t xml:space="preserve">+ Học sinh học ở nước ngoài diện được cấp học bổng theo các Hiệp định, thỏa thuận giữa nước Cộng hòa xã hội chủ nghĩa Việt Nam với các nước, các tổ chức quốc tế. </w:t>
      </w:r>
    </w:p>
    <w:p w14:paraId="6CEF8902" w14:textId="77777777" w:rsidR="00325D51" w:rsidRPr="00DC316F" w:rsidRDefault="00325D51" w:rsidP="00325D51">
      <w:pPr>
        <w:spacing w:before="120"/>
        <w:jc w:val="both"/>
        <w:rPr>
          <w:rFonts w:ascii="Times New Roman" w:hAnsi="Times New Roman"/>
          <w:bCs/>
          <w:szCs w:val="28"/>
          <w:lang w:val="it-IT"/>
        </w:rPr>
      </w:pPr>
      <w:r w:rsidRPr="00DC316F">
        <w:rPr>
          <w:rFonts w:ascii="Times New Roman" w:hAnsi="Times New Roman"/>
          <w:bCs/>
          <w:szCs w:val="28"/>
          <w:lang w:val="it-IT"/>
        </w:rPr>
        <w:t xml:space="preserve">+ Học sinh học ở nước ngoài theo diện du học tự túc hoặc theo hợp đồng đào tạo giữa các cơ sở giáo dục của Việt Nam với các tổ chức, cá nhân nước ngoài. </w:t>
      </w:r>
    </w:p>
    <w:p w14:paraId="5AC478EF" w14:textId="74F42A8D" w:rsidR="00325D51" w:rsidRPr="00DC316F" w:rsidRDefault="00325D51" w:rsidP="00325D51">
      <w:pPr>
        <w:spacing w:before="120"/>
        <w:jc w:val="both"/>
        <w:rPr>
          <w:rFonts w:ascii="Times New Roman" w:hAnsi="Times New Roman"/>
          <w:bCs/>
          <w:szCs w:val="28"/>
          <w:lang w:val="it-IT"/>
        </w:rPr>
      </w:pPr>
      <w:r w:rsidRPr="00DC316F">
        <w:rPr>
          <w:rFonts w:ascii="Times New Roman" w:hAnsi="Times New Roman"/>
          <w:bCs/>
          <w:szCs w:val="28"/>
          <w:lang w:val="it-IT"/>
        </w:rPr>
        <w:t xml:space="preserve">+ Học sinh theo cha/mẹ/người giám hộ làm việc ở nước ngoài, học sinh Việt Nam định cư ở nước ngoài.  </w:t>
      </w:r>
    </w:p>
    <w:p w14:paraId="4484F179" w14:textId="4736C7BA" w:rsidR="00325D51" w:rsidRPr="00DC316F" w:rsidRDefault="00325D51" w:rsidP="00325D51">
      <w:pPr>
        <w:pStyle w:val="ListParagraph"/>
        <w:numPr>
          <w:ilvl w:val="2"/>
          <w:numId w:val="13"/>
        </w:numPr>
        <w:spacing w:before="120"/>
        <w:jc w:val="both"/>
        <w:rPr>
          <w:rFonts w:ascii="Times New Roman" w:hAnsi="Times New Roman"/>
          <w:b/>
          <w:szCs w:val="28"/>
          <w:lang w:val="it-IT"/>
        </w:rPr>
      </w:pPr>
      <w:r w:rsidRPr="00DC316F">
        <w:rPr>
          <w:rFonts w:ascii="Times New Roman" w:hAnsi="Times New Roman"/>
          <w:b/>
          <w:szCs w:val="28"/>
          <w:lang w:val="it-IT"/>
        </w:rPr>
        <w:t>Các điều kiện</w:t>
      </w:r>
    </w:p>
    <w:p w14:paraId="749431DD" w14:textId="60694C2F" w:rsidR="00F371DD" w:rsidRPr="00DC316F" w:rsidRDefault="00F371DD" w:rsidP="00F371DD">
      <w:pPr>
        <w:pStyle w:val="ListParagraph"/>
        <w:numPr>
          <w:ilvl w:val="0"/>
          <w:numId w:val="20"/>
        </w:numPr>
        <w:spacing w:before="120"/>
        <w:jc w:val="both"/>
        <w:rPr>
          <w:rFonts w:ascii="Times New Roman" w:hAnsi="Times New Roman"/>
          <w:b/>
          <w:szCs w:val="28"/>
          <w:lang w:val="it-IT"/>
        </w:rPr>
      </w:pPr>
      <w:r w:rsidRPr="00DC316F">
        <w:rPr>
          <w:rFonts w:ascii="Times New Roman" w:hAnsi="Times New Roman" w:cs="Calibri"/>
          <w:b/>
          <w:szCs w:val="28"/>
          <w:lang w:val="it-IT"/>
        </w:rPr>
        <w:t>Đ</w:t>
      </w:r>
      <w:r w:rsidRPr="00DC316F">
        <w:rPr>
          <w:rFonts w:ascii="Times New Roman" w:hAnsi="Times New Roman"/>
          <w:b/>
          <w:szCs w:val="28"/>
          <w:lang w:val="it-IT"/>
        </w:rPr>
        <w:t>iều kiện về văn bằng</w:t>
      </w:r>
    </w:p>
    <w:p w14:paraId="43B9A70D" w14:textId="1796ED0A" w:rsidR="00F371DD" w:rsidRPr="00DC316F" w:rsidRDefault="00F371DD" w:rsidP="00F371DD">
      <w:pPr>
        <w:spacing w:before="120"/>
        <w:ind w:firstLine="720"/>
        <w:jc w:val="both"/>
        <w:rPr>
          <w:rFonts w:ascii="Times New Roman" w:hAnsi="Times New Roman"/>
          <w:bCs/>
          <w:szCs w:val="28"/>
          <w:lang w:val="it-IT"/>
        </w:rPr>
      </w:pPr>
      <w:r w:rsidRPr="00DC316F">
        <w:rPr>
          <w:rFonts w:ascii="Times New Roman" w:hAnsi="Times New Roman"/>
          <w:bCs/>
          <w:szCs w:val="28"/>
          <w:lang w:val="it-IT"/>
        </w:rPr>
        <w:lastRenderedPageBreak/>
        <w:t>+ Học sinh phải có văn bằng hoặc chứng chỉ tốt nghiệp THCS tương đương bằng tốt nghiệp THCS của Việt Nam;</w:t>
      </w:r>
    </w:p>
    <w:p w14:paraId="53BFB7C0" w14:textId="4D2F8702" w:rsidR="00F371DD" w:rsidRPr="00DC316F" w:rsidRDefault="00F371DD" w:rsidP="00F371DD">
      <w:pPr>
        <w:spacing w:before="120"/>
        <w:ind w:firstLine="720"/>
        <w:jc w:val="both"/>
        <w:rPr>
          <w:rFonts w:ascii="Times New Roman" w:hAnsi="Times New Roman"/>
          <w:bCs/>
          <w:szCs w:val="28"/>
          <w:lang w:val="it-IT"/>
        </w:rPr>
      </w:pPr>
      <w:r w:rsidRPr="00DC316F">
        <w:rPr>
          <w:rFonts w:ascii="Times New Roman" w:hAnsi="Times New Roman"/>
          <w:bCs/>
          <w:szCs w:val="28"/>
          <w:lang w:val="it-IT"/>
        </w:rPr>
        <w:t xml:space="preserve">+ Học sinh đã học ở Việt Nam, sau thời gian học ở nước ngoài, khi về nước phải có bằng tốt nghiệp bậc học đã học ở Việt Nam. </w:t>
      </w:r>
    </w:p>
    <w:p w14:paraId="3771C5AF" w14:textId="136BF73D" w:rsidR="00F371DD" w:rsidRPr="00DC316F" w:rsidRDefault="00F371DD" w:rsidP="00F371DD">
      <w:pPr>
        <w:pStyle w:val="ListParagraph"/>
        <w:numPr>
          <w:ilvl w:val="0"/>
          <w:numId w:val="20"/>
        </w:numPr>
        <w:spacing w:before="120"/>
        <w:jc w:val="both"/>
        <w:rPr>
          <w:rFonts w:ascii="Times New Roman" w:hAnsi="Times New Roman"/>
          <w:b/>
          <w:szCs w:val="28"/>
          <w:lang w:val="it-IT"/>
        </w:rPr>
      </w:pPr>
      <w:r w:rsidRPr="00DC316F">
        <w:rPr>
          <w:rFonts w:ascii="Times New Roman" w:hAnsi="Times New Roman"/>
          <w:b/>
          <w:szCs w:val="28"/>
          <w:lang w:val="it-IT"/>
        </w:rPr>
        <w:t>Điều kiện về tuổi</w:t>
      </w:r>
    </w:p>
    <w:p w14:paraId="4ACBCD65" w14:textId="1ED1513E" w:rsidR="00F371DD" w:rsidRPr="00DC316F" w:rsidRDefault="00F371DD" w:rsidP="00F371DD">
      <w:pPr>
        <w:spacing w:before="120"/>
        <w:ind w:firstLine="720"/>
        <w:jc w:val="both"/>
        <w:rPr>
          <w:rFonts w:ascii="Times New Roman" w:hAnsi="Times New Roman"/>
          <w:bCs/>
          <w:szCs w:val="28"/>
          <w:lang w:val="it-IT"/>
        </w:rPr>
      </w:pPr>
      <w:r w:rsidRPr="00DC316F">
        <w:rPr>
          <w:rFonts w:ascii="Times New Roman" w:hAnsi="Times New Roman"/>
          <w:bCs/>
          <w:szCs w:val="28"/>
          <w:lang w:val="it-IT"/>
        </w:rPr>
        <w:t xml:space="preserve">Học sinh Việt Nam ở nước ngoài về nước năm xin  học được gia hạn thêm 03 tuổi so với tuổi quy định của cấp học. </w:t>
      </w:r>
    </w:p>
    <w:p w14:paraId="71C19EFB" w14:textId="1E196257" w:rsidR="00F371DD" w:rsidRPr="00DC316F" w:rsidRDefault="00F371DD" w:rsidP="00F371DD">
      <w:pPr>
        <w:pStyle w:val="ListParagraph"/>
        <w:numPr>
          <w:ilvl w:val="0"/>
          <w:numId w:val="20"/>
        </w:numPr>
        <w:spacing w:before="120"/>
        <w:jc w:val="both"/>
        <w:rPr>
          <w:rFonts w:ascii="Times New Roman" w:hAnsi="Times New Roman"/>
          <w:b/>
          <w:szCs w:val="28"/>
          <w:lang w:val="it-IT"/>
        </w:rPr>
      </w:pPr>
      <w:r w:rsidRPr="00DC316F">
        <w:rPr>
          <w:rFonts w:ascii="Times New Roman" w:hAnsi="Times New Roman"/>
          <w:b/>
          <w:szCs w:val="28"/>
          <w:lang w:val="it-IT"/>
        </w:rPr>
        <w:t xml:space="preserve">Điều kiện về chương trình học tập </w:t>
      </w:r>
    </w:p>
    <w:p w14:paraId="60314D2E" w14:textId="30E42A98" w:rsidR="00F371DD" w:rsidRPr="00DC316F" w:rsidRDefault="00F371DD" w:rsidP="00664D5D">
      <w:pPr>
        <w:spacing w:before="120"/>
        <w:ind w:firstLine="720"/>
        <w:jc w:val="both"/>
        <w:rPr>
          <w:rFonts w:ascii="Times New Roman" w:hAnsi="Times New Roman"/>
          <w:bCs/>
          <w:szCs w:val="28"/>
          <w:lang w:val="it-IT"/>
        </w:rPr>
      </w:pPr>
      <w:r w:rsidRPr="00DC316F">
        <w:rPr>
          <w:rFonts w:ascii="Times New Roman" w:hAnsi="Times New Roman"/>
          <w:bCs/>
          <w:szCs w:val="28"/>
          <w:lang w:val="it-IT"/>
        </w:rPr>
        <w:t xml:space="preserve">+ Chương trình học tập ở nước ngoài phải có nội dung tương đương với chương trình giáo dục của Việt Nam với những môn học thuộc nhóm khoa học tự nhiên. Với những môn thuộc nhóm khoa học xã hội và nhân văn, học sinh phải bổ túc thêm kiến thức cho phù hợp với chương trình giáo dục của Việt Nam.  </w:t>
      </w:r>
    </w:p>
    <w:p w14:paraId="6C80AE75" w14:textId="57644FF7" w:rsidR="00F371DD" w:rsidRPr="00DC316F" w:rsidRDefault="00F371DD" w:rsidP="00664D5D">
      <w:pPr>
        <w:spacing w:before="120"/>
        <w:ind w:firstLine="360"/>
        <w:jc w:val="both"/>
        <w:rPr>
          <w:rFonts w:ascii="Times New Roman" w:hAnsi="Times New Roman"/>
          <w:bCs/>
          <w:szCs w:val="28"/>
          <w:lang w:val="it-IT"/>
        </w:rPr>
      </w:pPr>
      <w:r w:rsidRPr="00DC316F">
        <w:rPr>
          <w:rFonts w:ascii="Times New Roman" w:hAnsi="Times New Roman"/>
          <w:bCs/>
          <w:szCs w:val="28"/>
          <w:lang w:val="it-IT"/>
        </w:rPr>
        <w:t xml:space="preserve">+ Những học sinh chưa hoàn thành chương trình của một lớp học ở nước ngoài xin chuyển về học tiếp ở lớp học tương đương tại trường phải được nhà trường kiểm tra trình độ theo chương trình quy định của lớp học đó. </w:t>
      </w:r>
    </w:p>
    <w:p w14:paraId="59B81164" w14:textId="5A2EF28F" w:rsidR="00325D51" w:rsidRPr="00DC316F" w:rsidRDefault="00325D51" w:rsidP="00325D51">
      <w:pPr>
        <w:pStyle w:val="ListParagraph"/>
        <w:numPr>
          <w:ilvl w:val="2"/>
          <w:numId w:val="13"/>
        </w:numPr>
        <w:spacing w:before="120"/>
        <w:jc w:val="both"/>
        <w:rPr>
          <w:rFonts w:ascii="Times New Roman" w:hAnsi="Times New Roman"/>
          <w:b/>
          <w:szCs w:val="28"/>
          <w:lang w:val="it-IT"/>
        </w:rPr>
      </w:pPr>
      <w:r w:rsidRPr="00DC316F">
        <w:rPr>
          <w:rFonts w:ascii="Times New Roman" w:hAnsi="Times New Roman"/>
          <w:b/>
          <w:szCs w:val="28"/>
          <w:lang w:val="it-IT"/>
        </w:rPr>
        <w:t>Hồ sơ</w:t>
      </w:r>
    </w:p>
    <w:p w14:paraId="47CBA9A8" w14:textId="776E414B" w:rsidR="00664D5D" w:rsidRPr="00DC316F" w:rsidRDefault="00664D5D" w:rsidP="00664D5D">
      <w:pPr>
        <w:spacing w:before="120"/>
        <w:ind w:firstLine="360"/>
        <w:jc w:val="both"/>
        <w:rPr>
          <w:rFonts w:ascii="Times New Roman" w:hAnsi="Times New Roman"/>
          <w:bCs/>
          <w:szCs w:val="28"/>
          <w:lang w:val="it-IT"/>
        </w:rPr>
      </w:pPr>
      <w:r w:rsidRPr="00DC316F">
        <w:rPr>
          <w:rFonts w:ascii="Times New Roman" w:hAnsi="Times New Roman"/>
          <w:bCs/>
          <w:szCs w:val="28"/>
          <w:lang w:val="it-IT"/>
        </w:rPr>
        <w:t xml:space="preserve">+ Đơn xin học do cha/mẹ/người giám hộ kí, có ý kiến tiếp nhận của nhà trường; </w:t>
      </w:r>
    </w:p>
    <w:p w14:paraId="3762B5B2" w14:textId="762AC90F" w:rsidR="00664D5D" w:rsidRPr="00DC316F" w:rsidRDefault="00664D5D" w:rsidP="00664D5D">
      <w:pPr>
        <w:spacing w:before="120"/>
        <w:ind w:firstLine="360"/>
        <w:jc w:val="both"/>
        <w:rPr>
          <w:rFonts w:ascii="Times New Roman" w:hAnsi="Times New Roman"/>
          <w:bCs/>
          <w:szCs w:val="28"/>
          <w:lang w:val="it-IT"/>
        </w:rPr>
      </w:pPr>
      <w:r w:rsidRPr="00DC316F">
        <w:rPr>
          <w:rFonts w:ascii="Times New Roman" w:hAnsi="Times New Roman"/>
          <w:bCs/>
          <w:szCs w:val="28"/>
          <w:lang w:val="it-IT"/>
        </w:rPr>
        <w:t>+ Học bạ/giấy xác nhận của trường về kết quả học tập của các lớp học trước đó (</w:t>
      </w:r>
      <w:r w:rsidRPr="00DC316F">
        <w:rPr>
          <w:rFonts w:ascii="Times New Roman" w:hAnsi="Times New Roman"/>
          <w:bCs/>
          <w:i/>
          <w:iCs/>
          <w:szCs w:val="28"/>
          <w:lang w:val="it-IT"/>
        </w:rPr>
        <w:t>Bản gốc và bản dịch sang tiếng Việt có chứng thực</w:t>
      </w:r>
      <w:r w:rsidRPr="00DC316F">
        <w:rPr>
          <w:rFonts w:ascii="Times New Roman" w:hAnsi="Times New Roman"/>
          <w:bCs/>
          <w:szCs w:val="28"/>
          <w:lang w:val="it-IT"/>
        </w:rPr>
        <w:t xml:space="preserve">) </w:t>
      </w:r>
    </w:p>
    <w:p w14:paraId="08F521C2" w14:textId="332A7872" w:rsidR="00664D5D" w:rsidRPr="00DC316F" w:rsidRDefault="00664D5D" w:rsidP="00664D5D">
      <w:pPr>
        <w:spacing w:before="120"/>
        <w:ind w:firstLine="360"/>
        <w:jc w:val="both"/>
        <w:rPr>
          <w:rFonts w:ascii="Times New Roman" w:hAnsi="Times New Roman"/>
          <w:bCs/>
          <w:szCs w:val="28"/>
          <w:lang w:val="it-IT"/>
        </w:rPr>
      </w:pPr>
      <w:r w:rsidRPr="00DC316F">
        <w:rPr>
          <w:rFonts w:ascii="Times New Roman" w:hAnsi="Times New Roman"/>
          <w:bCs/>
          <w:szCs w:val="28"/>
          <w:lang w:val="it-IT"/>
        </w:rPr>
        <w:t>+ Giấy chứng nhận tốt nghiệp của lớp hoặc bậc học dưới tại nước ngoài (</w:t>
      </w:r>
      <w:r w:rsidRPr="00DC316F">
        <w:rPr>
          <w:rFonts w:ascii="Times New Roman" w:hAnsi="Times New Roman"/>
          <w:bCs/>
          <w:i/>
          <w:iCs/>
          <w:szCs w:val="28"/>
          <w:lang w:val="it-IT"/>
        </w:rPr>
        <w:t>bản gốc và bản dịch sang tiếng Việt</w:t>
      </w:r>
      <w:r w:rsidRPr="00DC316F">
        <w:rPr>
          <w:rFonts w:ascii="Times New Roman" w:hAnsi="Times New Roman"/>
          <w:bCs/>
          <w:szCs w:val="28"/>
          <w:lang w:val="it-IT"/>
        </w:rPr>
        <w:t>);</w:t>
      </w:r>
    </w:p>
    <w:p w14:paraId="76662E83" w14:textId="6447E849" w:rsidR="00664D5D" w:rsidRPr="00DC316F" w:rsidRDefault="00664D5D" w:rsidP="00664D5D">
      <w:pPr>
        <w:spacing w:before="120"/>
        <w:ind w:firstLine="360"/>
        <w:jc w:val="both"/>
        <w:rPr>
          <w:rFonts w:ascii="Times New Roman" w:hAnsi="Times New Roman"/>
          <w:bCs/>
          <w:szCs w:val="28"/>
          <w:lang w:val="it-IT"/>
        </w:rPr>
      </w:pPr>
      <w:r w:rsidRPr="00DC316F">
        <w:rPr>
          <w:rFonts w:ascii="Times New Roman" w:hAnsi="Times New Roman"/>
          <w:bCs/>
          <w:szCs w:val="28"/>
          <w:lang w:val="it-IT"/>
        </w:rPr>
        <w:t>+ Bằng tốt nghiệp THCS tại Việt Nam trước khi ra nước ngoài (</w:t>
      </w:r>
      <w:r w:rsidRPr="00DC316F">
        <w:rPr>
          <w:rFonts w:ascii="Times New Roman" w:hAnsi="Times New Roman"/>
          <w:bCs/>
          <w:i/>
          <w:iCs/>
          <w:szCs w:val="28"/>
          <w:lang w:val="it-IT"/>
        </w:rPr>
        <w:t>nếu có</w:t>
      </w:r>
      <w:r w:rsidRPr="00DC316F">
        <w:rPr>
          <w:rFonts w:ascii="Times New Roman" w:hAnsi="Times New Roman"/>
          <w:bCs/>
          <w:szCs w:val="28"/>
          <w:lang w:val="it-IT"/>
        </w:rPr>
        <w:t>);</w:t>
      </w:r>
    </w:p>
    <w:p w14:paraId="6A82CB06" w14:textId="736D48F7" w:rsidR="00664D5D" w:rsidRPr="00DC316F" w:rsidRDefault="00664D5D" w:rsidP="00664D5D">
      <w:pPr>
        <w:spacing w:before="120"/>
        <w:ind w:firstLine="360"/>
        <w:jc w:val="both"/>
        <w:rPr>
          <w:rFonts w:ascii="Times New Roman" w:hAnsi="Times New Roman"/>
          <w:bCs/>
          <w:szCs w:val="28"/>
          <w:lang w:val="it-IT"/>
        </w:rPr>
      </w:pPr>
      <w:r w:rsidRPr="00DC316F">
        <w:rPr>
          <w:rFonts w:ascii="Times New Roman" w:hAnsi="Times New Roman"/>
          <w:bCs/>
          <w:szCs w:val="28"/>
          <w:lang w:val="it-IT"/>
        </w:rPr>
        <w:t xml:space="preserve">+ Bản sao giấy khai sinh, kể cả học sinh được sinh ra ở nước ngoài; </w:t>
      </w:r>
    </w:p>
    <w:p w14:paraId="6FBAA1E2" w14:textId="47C3325E" w:rsidR="00664D5D" w:rsidRPr="00DC316F" w:rsidRDefault="00664D5D" w:rsidP="00664D5D">
      <w:pPr>
        <w:spacing w:before="120"/>
        <w:jc w:val="both"/>
        <w:rPr>
          <w:rFonts w:ascii="Times New Roman" w:hAnsi="Times New Roman"/>
          <w:bCs/>
          <w:szCs w:val="28"/>
          <w:lang w:val="it-IT"/>
        </w:rPr>
      </w:pPr>
      <w:r w:rsidRPr="00DC316F">
        <w:rPr>
          <w:rFonts w:ascii="Times New Roman" w:hAnsi="Times New Roman"/>
          <w:bCs/>
          <w:szCs w:val="28"/>
          <w:lang w:val="it-IT"/>
        </w:rPr>
        <w:t>+ Bảng kết quả kiểm tra trình độ của học sinh (</w:t>
      </w:r>
      <w:r w:rsidRPr="00DC316F">
        <w:rPr>
          <w:rFonts w:ascii="Times New Roman" w:hAnsi="Times New Roman"/>
          <w:bCs/>
          <w:i/>
          <w:iCs/>
          <w:szCs w:val="28"/>
          <w:lang w:val="it-IT"/>
        </w:rPr>
        <w:t>nếu có)</w:t>
      </w:r>
      <w:r w:rsidRPr="00DC316F">
        <w:rPr>
          <w:rFonts w:ascii="Times New Roman" w:hAnsi="Times New Roman"/>
          <w:bCs/>
          <w:szCs w:val="28"/>
          <w:lang w:val="it-IT"/>
        </w:rPr>
        <w:t xml:space="preserve"> có xác nhận của nhà trường; </w:t>
      </w:r>
    </w:p>
    <w:p w14:paraId="153886D4" w14:textId="2435A007" w:rsidR="00325D51" w:rsidRPr="00DC316F" w:rsidRDefault="00325D51" w:rsidP="00325D51">
      <w:pPr>
        <w:pStyle w:val="ListParagraph"/>
        <w:numPr>
          <w:ilvl w:val="2"/>
          <w:numId w:val="13"/>
        </w:numPr>
        <w:spacing w:before="120"/>
        <w:jc w:val="both"/>
        <w:rPr>
          <w:rFonts w:ascii="Times New Roman" w:hAnsi="Times New Roman"/>
          <w:b/>
          <w:szCs w:val="28"/>
          <w:lang w:val="it-IT"/>
        </w:rPr>
      </w:pPr>
      <w:r w:rsidRPr="00DC316F">
        <w:rPr>
          <w:rFonts w:ascii="Times New Roman" w:hAnsi="Times New Roman"/>
          <w:b/>
          <w:szCs w:val="28"/>
          <w:lang w:val="it-IT"/>
        </w:rPr>
        <w:t>Thủ tục</w:t>
      </w:r>
    </w:p>
    <w:p w14:paraId="36FDA0EF" w14:textId="03362A31" w:rsidR="00664D5D" w:rsidRPr="00DC316F" w:rsidRDefault="00664D5D" w:rsidP="004A081F">
      <w:pPr>
        <w:spacing w:before="120"/>
        <w:ind w:firstLine="180"/>
        <w:jc w:val="both"/>
        <w:rPr>
          <w:rFonts w:ascii="Times New Roman" w:hAnsi="Times New Roman"/>
          <w:bCs/>
          <w:szCs w:val="28"/>
          <w:lang w:val="it-IT"/>
        </w:rPr>
      </w:pPr>
      <w:r w:rsidRPr="00DC316F">
        <w:rPr>
          <w:rFonts w:ascii="Times New Roman" w:hAnsi="Times New Roman"/>
          <w:bCs/>
          <w:szCs w:val="28"/>
          <w:lang w:val="it-IT"/>
        </w:rPr>
        <w:t>Học sinh liên hệ với nhà trường, khi có ý kiến tiếp nhận của nhà trường, học sinh nộp hồ sơ tại Sở GD-ĐT Hà Nội. Sở GD-ĐT Hà Nội căn cứ vào tình hình thực tế của nhà trường và hồ sơ học sinh để xem xét, giải quyết</w:t>
      </w:r>
      <w:r w:rsidR="004A081F" w:rsidRPr="00DC316F">
        <w:rPr>
          <w:rFonts w:ascii="Times New Roman" w:hAnsi="Times New Roman"/>
          <w:bCs/>
          <w:szCs w:val="28"/>
          <w:lang w:val="it-IT"/>
        </w:rPr>
        <w:t xml:space="preserve"> và giới thiệu về trường</w:t>
      </w:r>
      <w:r w:rsidRPr="00DC316F">
        <w:rPr>
          <w:rFonts w:ascii="Times New Roman" w:hAnsi="Times New Roman"/>
          <w:bCs/>
          <w:szCs w:val="28"/>
          <w:lang w:val="it-IT"/>
        </w:rPr>
        <w:t xml:space="preserve">. </w:t>
      </w:r>
    </w:p>
    <w:p w14:paraId="730627D4" w14:textId="161AAB7B" w:rsidR="004A081F" w:rsidRPr="00DC316F" w:rsidRDefault="004A081F" w:rsidP="004A081F">
      <w:pPr>
        <w:spacing w:before="120"/>
        <w:ind w:firstLine="180"/>
        <w:jc w:val="both"/>
        <w:rPr>
          <w:rFonts w:ascii="Times New Roman" w:hAnsi="Times New Roman"/>
          <w:bCs/>
          <w:szCs w:val="28"/>
          <w:lang w:val="it-IT"/>
        </w:rPr>
      </w:pPr>
      <w:r w:rsidRPr="00DC316F">
        <w:rPr>
          <w:rFonts w:ascii="Times New Roman" w:hAnsi="Times New Roman"/>
          <w:bCs/>
          <w:szCs w:val="28"/>
          <w:lang w:val="it-IT"/>
        </w:rPr>
        <w:t xml:space="preserve">Đối với các học sinh quy định tại điểm b khoản 2 điều 9 cảu văn bản hợp nhất số 07/VBHN-BGDĐT ngày 03/8/2022 của Bộ Giáo dục và Đào tạo thì nhà trường tiến hành kiểm tra trình độ học sinh. Với những </w:t>
      </w:r>
      <w:r w:rsidR="00790B4A" w:rsidRPr="00DC316F">
        <w:rPr>
          <w:rFonts w:ascii="Times New Roman" w:hAnsi="Times New Roman"/>
          <w:bCs/>
          <w:szCs w:val="28"/>
          <w:lang w:val="it-IT"/>
        </w:rPr>
        <w:t xml:space="preserve">môn học không có theo chương trình giáo dục của Việt Nam, yêu cầu học sinh phải hoàn thành nội dung của môn học đó và có kiểm tra sau khóa học. </w:t>
      </w:r>
    </w:p>
    <w:p w14:paraId="407B0E6E" w14:textId="70A0114A" w:rsidR="00325D51" w:rsidRPr="00DC316F" w:rsidRDefault="00325D51" w:rsidP="00325D51">
      <w:pPr>
        <w:pStyle w:val="ListParagraph"/>
        <w:numPr>
          <w:ilvl w:val="1"/>
          <w:numId w:val="13"/>
        </w:numPr>
        <w:spacing w:before="120"/>
        <w:jc w:val="both"/>
        <w:rPr>
          <w:rFonts w:ascii="Times New Roman" w:hAnsi="Times New Roman"/>
          <w:b/>
          <w:szCs w:val="28"/>
          <w:lang w:val="it-IT"/>
        </w:rPr>
      </w:pPr>
      <w:r w:rsidRPr="00DC316F">
        <w:rPr>
          <w:rFonts w:ascii="Times New Roman" w:hAnsi="Times New Roman"/>
          <w:b/>
          <w:szCs w:val="28"/>
          <w:lang w:val="it-IT"/>
        </w:rPr>
        <w:t>Tiếp nhận học sinh người nước ngoài</w:t>
      </w:r>
    </w:p>
    <w:p w14:paraId="54A0E01B" w14:textId="29FA79F0" w:rsidR="00223E59" w:rsidRPr="00DC316F" w:rsidRDefault="00325D51" w:rsidP="00223E59">
      <w:pPr>
        <w:pStyle w:val="ListParagraph"/>
        <w:spacing w:before="120"/>
        <w:ind w:left="900"/>
        <w:jc w:val="both"/>
        <w:rPr>
          <w:rFonts w:ascii="Times New Roman" w:hAnsi="Times New Roman"/>
          <w:b/>
          <w:szCs w:val="28"/>
          <w:lang w:val="it-IT"/>
        </w:rPr>
      </w:pPr>
      <w:r w:rsidRPr="00DC316F">
        <w:rPr>
          <w:rFonts w:ascii="Times New Roman" w:hAnsi="Times New Roman"/>
          <w:b/>
          <w:szCs w:val="28"/>
          <w:lang w:val="it-IT"/>
        </w:rPr>
        <w:t xml:space="preserve">Nhà trường không đủ điều kiện để tiếp nhận </w:t>
      </w:r>
    </w:p>
    <w:p w14:paraId="42787C4F" w14:textId="2B5FB72A" w:rsidR="00E15508" w:rsidRPr="00DC316F" w:rsidRDefault="00223E59" w:rsidP="00AB574D">
      <w:pPr>
        <w:pStyle w:val="ListParagraph"/>
        <w:numPr>
          <w:ilvl w:val="0"/>
          <w:numId w:val="13"/>
        </w:numPr>
        <w:spacing w:before="120"/>
        <w:ind w:left="360"/>
        <w:jc w:val="both"/>
        <w:rPr>
          <w:rFonts w:ascii="Times New Roman" w:hAnsi="Times New Roman"/>
          <w:b/>
          <w:szCs w:val="28"/>
          <w:lang w:val="it-IT"/>
        </w:rPr>
      </w:pPr>
      <w:r w:rsidRPr="00DC316F">
        <w:rPr>
          <w:rFonts w:ascii="Times New Roman" w:hAnsi="Times New Roman"/>
          <w:b/>
          <w:szCs w:val="28"/>
          <w:lang w:val="it-IT"/>
        </w:rPr>
        <w:lastRenderedPageBreak/>
        <w:t>Lịch chuyển trường và tiếp nhận học sinh đợt đầu</w:t>
      </w:r>
      <w:r w:rsidR="009F7DC0">
        <w:rPr>
          <w:rFonts w:ascii="Times New Roman" w:hAnsi="Times New Roman"/>
          <w:b/>
          <w:szCs w:val="28"/>
          <w:lang w:val="it-IT"/>
        </w:rPr>
        <w:t xml:space="preserve"> Học kì 2</w:t>
      </w:r>
      <w:r w:rsidRPr="00DC316F">
        <w:rPr>
          <w:rFonts w:ascii="Times New Roman" w:hAnsi="Times New Roman"/>
          <w:b/>
          <w:szCs w:val="28"/>
          <w:lang w:val="it-IT"/>
        </w:rPr>
        <w:t xml:space="preserve"> năm học 2024 - 2025</w:t>
      </w:r>
    </w:p>
    <w:p w14:paraId="34BDFD51" w14:textId="77777777" w:rsidR="00F379A3" w:rsidRPr="00DC316F" w:rsidRDefault="00F379A3" w:rsidP="005D6D5B">
      <w:pPr>
        <w:spacing w:before="120"/>
        <w:ind w:firstLine="360"/>
        <w:jc w:val="both"/>
        <w:rPr>
          <w:rFonts w:ascii="Times New Roman" w:hAnsi="Times New Roman"/>
          <w:sz w:val="16"/>
          <w:szCs w:val="16"/>
          <w:lang w:val="it-IT"/>
        </w:rPr>
      </w:pPr>
    </w:p>
    <w:tbl>
      <w:tblPr>
        <w:tblStyle w:val="TableGrid"/>
        <w:tblW w:w="0" w:type="auto"/>
        <w:tblLook w:val="04A0" w:firstRow="1" w:lastRow="0" w:firstColumn="1" w:lastColumn="0" w:noHBand="0" w:noVBand="1"/>
      </w:tblPr>
      <w:tblGrid>
        <w:gridCol w:w="982"/>
        <w:gridCol w:w="1964"/>
        <w:gridCol w:w="4812"/>
        <w:gridCol w:w="1485"/>
      </w:tblGrid>
      <w:tr w:rsidR="00DC316F" w:rsidRPr="00DC316F" w14:paraId="64548A25" w14:textId="77777777" w:rsidTr="00EA3A09">
        <w:tc>
          <w:tcPr>
            <w:tcW w:w="982" w:type="dxa"/>
          </w:tcPr>
          <w:p w14:paraId="464D6112" w14:textId="77777777" w:rsidR="00057CBD" w:rsidRPr="00DC316F" w:rsidRDefault="00057CBD" w:rsidP="00057CBD">
            <w:pPr>
              <w:jc w:val="center"/>
              <w:rPr>
                <w:rFonts w:ascii="Times New Roman" w:hAnsi="Times New Roman"/>
                <w:b/>
              </w:rPr>
            </w:pPr>
            <w:r w:rsidRPr="00DC316F">
              <w:rPr>
                <w:rFonts w:ascii="Times New Roman" w:hAnsi="Times New Roman"/>
                <w:b/>
              </w:rPr>
              <w:t>TT</w:t>
            </w:r>
          </w:p>
        </w:tc>
        <w:tc>
          <w:tcPr>
            <w:tcW w:w="1964" w:type="dxa"/>
          </w:tcPr>
          <w:p w14:paraId="2191CC27" w14:textId="77777777" w:rsidR="00057CBD" w:rsidRPr="00DC316F" w:rsidRDefault="00057CBD" w:rsidP="00057CBD">
            <w:pPr>
              <w:jc w:val="center"/>
              <w:rPr>
                <w:rFonts w:ascii="Times New Roman" w:hAnsi="Times New Roman"/>
                <w:b/>
              </w:rPr>
            </w:pPr>
            <w:r w:rsidRPr="00DC316F">
              <w:rPr>
                <w:rFonts w:ascii="Times New Roman" w:hAnsi="Times New Roman"/>
                <w:b/>
              </w:rPr>
              <w:t>Thời gian</w:t>
            </w:r>
          </w:p>
        </w:tc>
        <w:tc>
          <w:tcPr>
            <w:tcW w:w="4812" w:type="dxa"/>
          </w:tcPr>
          <w:p w14:paraId="7151BB1F" w14:textId="77777777" w:rsidR="00057CBD" w:rsidRPr="00DC316F" w:rsidRDefault="00057CBD" w:rsidP="00057CBD">
            <w:pPr>
              <w:jc w:val="center"/>
              <w:rPr>
                <w:rFonts w:ascii="Times New Roman" w:hAnsi="Times New Roman"/>
                <w:b/>
              </w:rPr>
            </w:pPr>
            <w:r w:rsidRPr="00DC316F">
              <w:rPr>
                <w:rFonts w:ascii="Times New Roman" w:hAnsi="Times New Roman"/>
                <w:b/>
              </w:rPr>
              <w:t>Nội dung công việc</w:t>
            </w:r>
          </w:p>
        </w:tc>
        <w:tc>
          <w:tcPr>
            <w:tcW w:w="1485" w:type="dxa"/>
          </w:tcPr>
          <w:p w14:paraId="678494FD" w14:textId="77777777" w:rsidR="00057CBD" w:rsidRPr="00DC316F" w:rsidRDefault="00057CBD" w:rsidP="00057CBD">
            <w:pPr>
              <w:jc w:val="center"/>
              <w:rPr>
                <w:rFonts w:ascii="Times New Roman" w:hAnsi="Times New Roman"/>
                <w:b/>
              </w:rPr>
            </w:pPr>
            <w:r w:rsidRPr="00DC316F">
              <w:rPr>
                <w:rFonts w:ascii="Times New Roman" w:hAnsi="Times New Roman"/>
                <w:b/>
              </w:rPr>
              <w:t>Ghi chú</w:t>
            </w:r>
          </w:p>
        </w:tc>
      </w:tr>
      <w:tr w:rsidR="00DC316F" w:rsidRPr="00DC316F" w14:paraId="6496FEC2" w14:textId="77777777" w:rsidTr="00EA3A09">
        <w:tc>
          <w:tcPr>
            <w:tcW w:w="982" w:type="dxa"/>
          </w:tcPr>
          <w:p w14:paraId="1A449E49" w14:textId="77777777" w:rsidR="00057CBD" w:rsidRPr="00DC316F" w:rsidRDefault="005C65E1" w:rsidP="00DF0AF2">
            <w:pPr>
              <w:jc w:val="center"/>
              <w:rPr>
                <w:rFonts w:ascii="Times New Roman" w:hAnsi="Times New Roman"/>
              </w:rPr>
            </w:pPr>
            <w:r w:rsidRPr="00DC316F">
              <w:rPr>
                <w:rFonts w:ascii="Times New Roman" w:hAnsi="Times New Roman"/>
              </w:rPr>
              <w:t>1</w:t>
            </w:r>
          </w:p>
        </w:tc>
        <w:tc>
          <w:tcPr>
            <w:tcW w:w="1964" w:type="dxa"/>
          </w:tcPr>
          <w:p w14:paraId="5E49A01F" w14:textId="77777777" w:rsidR="00DF0AF2" w:rsidRPr="00DC316F" w:rsidRDefault="00DF0AF2" w:rsidP="00DF0AF2">
            <w:pPr>
              <w:jc w:val="center"/>
              <w:rPr>
                <w:rFonts w:ascii="Times New Roman" w:hAnsi="Times New Roman"/>
              </w:rPr>
            </w:pPr>
            <w:r w:rsidRPr="00DC316F">
              <w:rPr>
                <w:rFonts w:ascii="Times New Roman" w:hAnsi="Times New Roman"/>
              </w:rPr>
              <w:t>Từ ngày</w:t>
            </w:r>
          </w:p>
          <w:p w14:paraId="4C9BF576" w14:textId="4F000E32" w:rsidR="00057CBD" w:rsidRPr="00DC316F" w:rsidRDefault="009F7DC0" w:rsidP="00DF0AF2">
            <w:pPr>
              <w:jc w:val="center"/>
              <w:rPr>
                <w:rFonts w:ascii="Times New Roman" w:hAnsi="Times New Roman"/>
              </w:rPr>
            </w:pPr>
            <w:r>
              <w:rPr>
                <w:rFonts w:ascii="Times New Roman" w:hAnsi="Times New Roman"/>
              </w:rPr>
              <w:t>03/12</w:t>
            </w:r>
            <w:r w:rsidR="00DF0AF2" w:rsidRPr="00DC316F">
              <w:rPr>
                <w:rFonts w:ascii="Times New Roman" w:hAnsi="Times New Roman"/>
              </w:rPr>
              <w:t>/2024</w:t>
            </w:r>
          </w:p>
          <w:p w14:paraId="7F827165" w14:textId="5A51F115" w:rsidR="00DF0AF2" w:rsidRPr="00DC316F" w:rsidRDefault="00DF0AF2" w:rsidP="00DF0AF2">
            <w:pPr>
              <w:jc w:val="center"/>
              <w:rPr>
                <w:rFonts w:ascii="Times New Roman" w:hAnsi="Times New Roman"/>
              </w:rPr>
            </w:pPr>
            <w:r w:rsidRPr="00DC316F">
              <w:rPr>
                <w:rFonts w:ascii="Times New Roman" w:hAnsi="Times New Roman"/>
              </w:rPr>
              <w:t>Đến ngày</w:t>
            </w:r>
          </w:p>
          <w:p w14:paraId="55791F20" w14:textId="1D23C693" w:rsidR="00DF0AF2" w:rsidRPr="00DC316F" w:rsidRDefault="00D1237E" w:rsidP="00DF0AF2">
            <w:pPr>
              <w:jc w:val="center"/>
              <w:rPr>
                <w:rFonts w:ascii="Times New Roman" w:hAnsi="Times New Roman"/>
              </w:rPr>
            </w:pPr>
            <w:r>
              <w:rPr>
                <w:rFonts w:ascii="Times New Roman" w:hAnsi="Times New Roman"/>
              </w:rPr>
              <w:t>28</w:t>
            </w:r>
            <w:r w:rsidR="009F7DC0">
              <w:rPr>
                <w:rFonts w:ascii="Times New Roman" w:hAnsi="Times New Roman"/>
              </w:rPr>
              <w:t>/12</w:t>
            </w:r>
            <w:r w:rsidR="00DF0AF2" w:rsidRPr="00DC316F">
              <w:rPr>
                <w:rFonts w:ascii="Times New Roman" w:hAnsi="Times New Roman"/>
              </w:rPr>
              <w:t>/2024</w:t>
            </w:r>
          </w:p>
        </w:tc>
        <w:tc>
          <w:tcPr>
            <w:tcW w:w="4812" w:type="dxa"/>
          </w:tcPr>
          <w:p w14:paraId="22ABE8D7" w14:textId="4695B61C" w:rsidR="00057CBD" w:rsidRPr="00DC316F" w:rsidRDefault="00DF0AF2" w:rsidP="00DF0AF2">
            <w:pPr>
              <w:rPr>
                <w:rFonts w:ascii="Times New Roman" w:hAnsi="Times New Roman"/>
              </w:rPr>
            </w:pPr>
            <w:r w:rsidRPr="00DC316F">
              <w:rPr>
                <w:rFonts w:ascii="Times New Roman" w:hAnsi="Times New Roman"/>
              </w:rPr>
              <w:t xml:space="preserve">Hội đồng tuyển sinh nhà trường xây dựng kế hoạch </w:t>
            </w:r>
            <w:r w:rsidR="009F7DC0">
              <w:rPr>
                <w:rFonts w:ascii="Times New Roman" w:hAnsi="Times New Roman"/>
              </w:rPr>
              <w:t xml:space="preserve">giải quyết công tác </w:t>
            </w:r>
            <w:r w:rsidRPr="00DC316F">
              <w:rPr>
                <w:rFonts w:ascii="Times New Roman" w:hAnsi="Times New Roman"/>
              </w:rPr>
              <w:t xml:space="preserve"> chuyển trường </w:t>
            </w:r>
            <w:r w:rsidR="009F7DC0">
              <w:rPr>
                <w:rFonts w:ascii="Times New Roman" w:hAnsi="Times New Roman"/>
              </w:rPr>
              <w:t>đầu Học kì 2 năm học 2024 – 2025.</w:t>
            </w:r>
            <w:r w:rsidR="00EA3A09" w:rsidRPr="00DC316F">
              <w:rPr>
                <w:rFonts w:ascii="Times New Roman" w:hAnsi="Times New Roman"/>
              </w:rPr>
              <w:t xml:space="preserve"> </w:t>
            </w:r>
          </w:p>
        </w:tc>
        <w:tc>
          <w:tcPr>
            <w:tcW w:w="1485" w:type="dxa"/>
          </w:tcPr>
          <w:p w14:paraId="38104E42" w14:textId="77777777" w:rsidR="00057CBD" w:rsidRPr="00DC316F" w:rsidRDefault="00057CBD" w:rsidP="00D8228F">
            <w:pPr>
              <w:jc w:val="both"/>
              <w:rPr>
                <w:rFonts w:ascii="Times New Roman" w:hAnsi="Times New Roman"/>
              </w:rPr>
            </w:pPr>
          </w:p>
        </w:tc>
      </w:tr>
      <w:tr w:rsidR="00DC316F" w:rsidRPr="00DC316F" w14:paraId="009558CA" w14:textId="77777777" w:rsidTr="00EA3A09">
        <w:tc>
          <w:tcPr>
            <w:tcW w:w="982" w:type="dxa"/>
          </w:tcPr>
          <w:p w14:paraId="0FB84EF1" w14:textId="77777777" w:rsidR="009C6148" w:rsidRPr="00DC316F" w:rsidRDefault="009C6148" w:rsidP="00DF0AF2">
            <w:pPr>
              <w:jc w:val="center"/>
              <w:rPr>
                <w:rFonts w:ascii="Times New Roman" w:hAnsi="Times New Roman"/>
              </w:rPr>
            </w:pPr>
            <w:r w:rsidRPr="00DC316F">
              <w:rPr>
                <w:rFonts w:ascii="Times New Roman" w:hAnsi="Times New Roman"/>
              </w:rPr>
              <w:t>2</w:t>
            </w:r>
          </w:p>
        </w:tc>
        <w:tc>
          <w:tcPr>
            <w:tcW w:w="1964" w:type="dxa"/>
          </w:tcPr>
          <w:p w14:paraId="2CB92DB2" w14:textId="37D66E3F" w:rsidR="009C6148" w:rsidRPr="00DC316F" w:rsidRDefault="009F7DC0" w:rsidP="00DF0AF2">
            <w:pPr>
              <w:jc w:val="center"/>
              <w:rPr>
                <w:rFonts w:ascii="Times New Roman" w:hAnsi="Times New Roman"/>
              </w:rPr>
            </w:pPr>
            <w:r>
              <w:rPr>
                <w:rFonts w:ascii="Times New Roman" w:hAnsi="Times New Roman"/>
              </w:rPr>
              <w:t>Ngày 06/01/2025</w:t>
            </w:r>
          </w:p>
        </w:tc>
        <w:tc>
          <w:tcPr>
            <w:tcW w:w="4812" w:type="dxa"/>
          </w:tcPr>
          <w:p w14:paraId="571ADDB4" w14:textId="3D8446BE" w:rsidR="009C6148" w:rsidRPr="00DC316F" w:rsidRDefault="00DF0AF2" w:rsidP="00DF0AF2">
            <w:pPr>
              <w:rPr>
                <w:rFonts w:ascii="Times New Roman" w:hAnsi="Times New Roman"/>
              </w:rPr>
            </w:pPr>
            <w:r w:rsidRPr="00DC316F">
              <w:rPr>
                <w:rFonts w:ascii="Times New Roman" w:hAnsi="Times New Roman"/>
              </w:rPr>
              <w:t xml:space="preserve">Văn thư nhà trường nộp Kế hoạch </w:t>
            </w:r>
            <w:r w:rsidR="009F7DC0">
              <w:rPr>
                <w:rFonts w:ascii="Times New Roman" w:hAnsi="Times New Roman"/>
              </w:rPr>
              <w:t>giải quyết công tác</w:t>
            </w:r>
            <w:r w:rsidRPr="00DC316F">
              <w:rPr>
                <w:rFonts w:ascii="Times New Roman" w:hAnsi="Times New Roman"/>
              </w:rPr>
              <w:t xml:space="preserve"> chuyển trường </w:t>
            </w:r>
            <w:r w:rsidR="009F7DC0">
              <w:rPr>
                <w:rFonts w:ascii="Times New Roman" w:hAnsi="Times New Roman"/>
              </w:rPr>
              <w:t xml:space="preserve">đầu Học kì 2 năm học 2024 – 2025 </w:t>
            </w:r>
            <w:r w:rsidRPr="00DC316F">
              <w:rPr>
                <w:rFonts w:ascii="Times New Roman" w:hAnsi="Times New Roman"/>
              </w:rPr>
              <w:t xml:space="preserve">về Sở GD-ĐT Hà Nội qua phòng QLT&amp;KĐCLGD. </w:t>
            </w:r>
          </w:p>
        </w:tc>
        <w:tc>
          <w:tcPr>
            <w:tcW w:w="1485" w:type="dxa"/>
          </w:tcPr>
          <w:p w14:paraId="3CB82CA4" w14:textId="77777777" w:rsidR="009C6148" w:rsidRPr="00DC316F" w:rsidRDefault="009C6148" w:rsidP="00D8228F">
            <w:pPr>
              <w:jc w:val="both"/>
              <w:rPr>
                <w:rFonts w:ascii="Times New Roman" w:hAnsi="Times New Roman"/>
              </w:rPr>
            </w:pPr>
          </w:p>
        </w:tc>
      </w:tr>
      <w:tr w:rsidR="00DC316F" w:rsidRPr="00DC316F" w14:paraId="6EC738E2" w14:textId="77777777" w:rsidTr="00EA3A09">
        <w:tc>
          <w:tcPr>
            <w:tcW w:w="982" w:type="dxa"/>
          </w:tcPr>
          <w:p w14:paraId="7C7BDC40" w14:textId="77777777" w:rsidR="009C6148" w:rsidRPr="00DC316F" w:rsidRDefault="009C6148" w:rsidP="00DF0AF2">
            <w:pPr>
              <w:jc w:val="center"/>
              <w:rPr>
                <w:rFonts w:ascii="Times New Roman" w:hAnsi="Times New Roman"/>
              </w:rPr>
            </w:pPr>
            <w:r w:rsidRPr="00DC316F">
              <w:rPr>
                <w:rFonts w:ascii="Times New Roman" w:hAnsi="Times New Roman"/>
              </w:rPr>
              <w:t>3</w:t>
            </w:r>
          </w:p>
        </w:tc>
        <w:tc>
          <w:tcPr>
            <w:tcW w:w="1964" w:type="dxa"/>
          </w:tcPr>
          <w:p w14:paraId="36BD7D29" w14:textId="34E8CCD4" w:rsidR="00DF0AF2" w:rsidRPr="00DC316F" w:rsidRDefault="009F7DC0" w:rsidP="00DF0AF2">
            <w:pPr>
              <w:jc w:val="center"/>
              <w:rPr>
                <w:rFonts w:ascii="Times New Roman" w:hAnsi="Times New Roman"/>
              </w:rPr>
            </w:pPr>
            <w:r>
              <w:rPr>
                <w:rFonts w:ascii="Times New Roman" w:hAnsi="Times New Roman"/>
              </w:rPr>
              <w:t>Ngày 10/01/2025</w:t>
            </w:r>
          </w:p>
        </w:tc>
        <w:tc>
          <w:tcPr>
            <w:tcW w:w="4812" w:type="dxa"/>
          </w:tcPr>
          <w:p w14:paraId="0B3E2150" w14:textId="338229D3" w:rsidR="00DF0AF2" w:rsidRPr="00DC316F" w:rsidRDefault="00DF0AF2" w:rsidP="00DF0AF2">
            <w:pPr>
              <w:rPr>
                <w:rFonts w:ascii="Times New Roman" w:hAnsi="Times New Roman"/>
              </w:rPr>
            </w:pPr>
            <w:r w:rsidRPr="00DC316F">
              <w:rPr>
                <w:rFonts w:ascii="Times New Roman" w:hAnsi="Times New Roman"/>
              </w:rPr>
              <w:t xml:space="preserve">Trường công bố công khai kế hoạch </w:t>
            </w:r>
            <w:r w:rsidR="009F7DC0">
              <w:rPr>
                <w:rFonts w:ascii="Times New Roman" w:hAnsi="Times New Roman"/>
              </w:rPr>
              <w:t xml:space="preserve">giải quyết công tác chuyển trường </w:t>
            </w:r>
            <w:r w:rsidRPr="00DC316F">
              <w:rPr>
                <w:rFonts w:ascii="Times New Roman" w:hAnsi="Times New Roman"/>
              </w:rPr>
              <w:t xml:space="preserve">đợt đầu </w:t>
            </w:r>
            <w:r w:rsidR="009F7DC0">
              <w:rPr>
                <w:rFonts w:ascii="Times New Roman" w:hAnsi="Times New Roman"/>
              </w:rPr>
              <w:t xml:space="preserve">Học kì 2 </w:t>
            </w:r>
            <w:r w:rsidRPr="00DC316F">
              <w:rPr>
                <w:rFonts w:ascii="Times New Roman" w:hAnsi="Times New Roman"/>
              </w:rPr>
              <w:t xml:space="preserve">năm học 2024 – 2025 trên cổng thông tin của trường - trang: </w:t>
            </w:r>
          </w:p>
          <w:p w14:paraId="1E77614B" w14:textId="57D64613" w:rsidR="009C6148" w:rsidRPr="00DC316F" w:rsidRDefault="00DF0AF2" w:rsidP="00DF0AF2">
            <w:pPr>
              <w:rPr>
                <w:rFonts w:ascii="Times New Roman" w:hAnsi="Times New Roman"/>
              </w:rPr>
            </w:pPr>
            <w:r w:rsidRPr="00DC316F">
              <w:rPr>
                <w:rFonts w:ascii="Times New Roman" w:hAnsi="Times New Roman"/>
              </w:rPr>
              <w:t>https://c3quangminh.edu.vn</w:t>
            </w:r>
          </w:p>
        </w:tc>
        <w:tc>
          <w:tcPr>
            <w:tcW w:w="1485" w:type="dxa"/>
          </w:tcPr>
          <w:p w14:paraId="64DC3417" w14:textId="77777777" w:rsidR="009C6148" w:rsidRPr="00DC316F" w:rsidRDefault="009C6148" w:rsidP="00D8228F">
            <w:pPr>
              <w:jc w:val="both"/>
              <w:rPr>
                <w:rFonts w:ascii="Times New Roman" w:hAnsi="Times New Roman"/>
              </w:rPr>
            </w:pPr>
          </w:p>
        </w:tc>
      </w:tr>
      <w:tr w:rsidR="00DC316F" w:rsidRPr="00DC316F" w14:paraId="6A59A6BC" w14:textId="77777777" w:rsidTr="00EA3A09">
        <w:tc>
          <w:tcPr>
            <w:tcW w:w="982" w:type="dxa"/>
          </w:tcPr>
          <w:p w14:paraId="6BDE30D5" w14:textId="2A6CE595" w:rsidR="009C6148" w:rsidRPr="00DC316F" w:rsidRDefault="00DF0AF2" w:rsidP="00DF0AF2">
            <w:pPr>
              <w:jc w:val="center"/>
              <w:rPr>
                <w:rFonts w:ascii="Times New Roman" w:hAnsi="Times New Roman"/>
              </w:rPr>
            </w:pPr>
            <w:r w:rsidRPr="00DC316F">
              <w:rPr>
                <w:rFonts w:ascii="Times New Roman" w:hAnsi="Times New Roman"/>
              </w:rPr>
              <w:t>4</w:t>
            </w:r>
          </w:p>
        </w:tc>
        <w:tc>
          <w:tcPr>
            <w:tcW w:w="1964" w:type="dxa"/>
          </w:tcPr>
          <w:p w14:paraId="5953687F" w14:textId="77777777" w:rsidR="00DF0AF2" w:rsidRDefault="009F7DC0" w:rsidP="00DF0AF2">
            <w:pPr>
              <w:jc w:val="center"/>
              <w:rPr>
                <w:rFonts w:ascii="Times New Roman" w:hAnsi="Times New Roman"/>
              </w:rPr>
            </w:pPr>
            <w:r>
              <w:rPr>
                <w:rFonts w:ascii="Times New Roman" w:hAnsi="Times New Roman"/>
              </w:rPr>
              <w:t xml:space="preserve">Từ ngày 13/01/2025 </w:t>
            </w:r>
          </w:p>
          <w:p w14:paraId="08E63C84" w14:textId="77777777" w:rsidR="009F7DC0" w:rsidRDefault="009F7DC0" w:rsidP="00DF0AF2">
            <w:pPr>
              <w:jc w:val="center"/>
              <w:rPr>
                <w:rFonts w:ascii="Times New Roman" w:hAnsi="Times New Roman"/>
              </w:rPr>
            </w:pPr>
            <w:r>
              <w:rPr>
                <w:rFonts w:ascii="Times New Roman" w:hAnsi="Times New Roman"/>
              </w:rPr>
              <w:t>Đến ngày</w:t>
            </w:r>
          </w:p>
          <w:p w14:paraId="46044999" w14:textId="6184DBAB" w:rsidR="009F7DC0" w:rsidRPr="00DC316F" w:rsidRDefault="009F7DC0" w:rsidP="00DF0AF2">
            <w:pPr>
              <w:jc w:val="center"/>
              <w:rPr>
                <w:rFonts w:ascii="Times New Roman" w:hAnsi="Times New Roman"/>
              </w:rPr>
            </w:pPr>
            <w:r>
              <w:rPr>
                <w:rFonts w:ascii="Times New Roman" w:hAnsi="Times New Roman"/>
              </w:rPr>
              <w:t>17/01/2025</w:t>
            </w:r>
          </w:p>
        </w:tc>
        <w:tc>
          <w:tcPr>
            <w:tcW w:w="4812" w:type="dxa"/>
          </w:tcPr>
          <w:p w14:paraId="2D8853EA" w14:textId="04959CA3" w:rsidR="00EA3A09" w:rsidRPr="00DC316F" w:rsidRDefault="00DF0AF2" w:rsidP="00EA3A09">
            <w:pPr>
              <w:rPr>
                <w:rFonts w:ascii="Times New Roman" w:hAnsi="Times New Roman"/>
              </w:rPr>
            </w:pPr>
            <w:r w:rsidRPr="00DC316F">
              <w:rPr>
                <w:rFonts w:ascii="Times New Roman" w:hAnsi="Times New Roman"/>
              </w:rPr>
              <w:t>Văn thư trực hướng dẫn và tiếp nhận hồ sơ xin chuyển trường</w:t>
            </w:r>
            <w:r w:rsidR="009F7DC0">
              <w:rPr>
                <w:rFonts w:ascii="Times New Roman" w:hAnsi="Times New Roman"/>
              </w:rPr>
              <w:t>.</w:t>
            </w:r>
          </w:p>
        </w:tc>
        <w:tc>
          <w:tcPr>
            <w:tcW w:w="1485" w:type="dxa"/>
          </w:tcPr>
          <w:p w14:paraId="62080FF9" w14:textId="77777777" w:rsidR="009C6148" w:rsidRPr="00DC316F" w:rsidRDefault="009C6148" w:rsidP="00D8228F">
            <w:pPr>
              <w:jc w:val="both"/>
              <w:rPr>
                <w:rFonts w:ascii="Times New Roman" w:hAnsi="Times New Roman"/>
              </w:rPr>
            </w:pPr>
          </w:p>
        </w:tc>
      </w:tr>
      <w:tr w:rsidR="00DC316F" w:rsidRPr="00DC316F" w14:paraId="435FC836" w14:textId="77777777" w:rsidTr="00EA3A09">
        <w:tc>
          <w:tcPr>
            <w:tcW w:w="982" w:type="dxa"/>
          </w:tcPr>
          <w:p w14:paraId="0156E760" w14:textId="1E491294" w:rsidR="00DF0AF2" w:rsidRPr="00DC316F" w:rsidRDefault="00DF0AF2" w:rsidP="00DF0AF2">
            <w:pPr>
              <w:jc w:val="center"/>
              <w:rPr>
                <w:rFonts w:ascii="Times New Roman" w:hAnsi="Times New Roman"/>
              </w:rPr>
            </w:pPr>
            <w:r w:rsidRPr="00DC316F">
              <w:rPr>
                <w:rFonts w:ascii="Times New Roman" w:hAnsi="Times New Roman"/>
              </w:rPr>
              <w:t>5</w:t>
            </w:r>
          </w:p>
        </w:tc>
        <w:tc>
          <w:tcPr>
            <w:tcW w:w="1964" w:type="dxa"/>
          </w:tcPr>
          <w:p w14:paraId="7DF710C8" w14:textId="02963406" w:rsidR="00DF0AF2" w:rsidRPr="00DC316F" w:rsidRDefault="009F7DC0" w:rsidP="00DF0AF2">
            <w:pPr>
              <w:jc w:val="center"/>
              <w:rPr>
                <w:rFonts w:ascii="Times New Roman" w:hAnsi="Times New Roman"/>
              </w:rPr>
            </w:pPr>
            <w:r>
              <w:rPr>
                <w:rFonts w:ascii="Times New Roman" w:hAnsi="Times New Roman"/>
              </w:rPr>
              <w:t>Từ ngày 19/01/2025 đến ngày 21/01/2025</w:t>
            </w:r>
          </w:p>
        </w:tc>
        <w:tc>
          <w:tcPr>
            <w:tcW w:w="4812" w:type="dxa"/>
          </w:tcPr>
          <w:p w14:paraId="26211841" w14:textId="57567423" w:rsidR="00DF0AF2" w:rsidRPr="00DC316F" w:rsidRDefault="00DF0AF2" w:rsidP="00DF0AF2">
            <w:pPr>
              <w:rPr>
                <w:rFonts w:ascii="Times New Roman" w:hAnsi="Times New Roman"/>
              </w:rPr>
            </w:pPr>
            <w:r w:rsidRPr="00DC316F">
              <w:rPr>
                <w:rFonts w:ascii="Times New Roman" w:hAnsi="Times New Roman"/>
              </w:rPr>
              <w:t>-</w:t>
            </w:r>
            <w:r w:rsidR="003018BB" w:rsidRPr="00DC316F">
              <w:rPr>
                <w:rFonts w:ascii="Times New Roman" w:hAnsi="Times New Roman"/>
              </w:rPr>
              <w:t xml:space="preserve"> </w:t>
            </w:r>
            <w:r w:rsidRPr="00DC316F">
              <w:rPr>
                <w:rFonts w:ascii="Times New Roman" w:hAnsi="Times New Roman"/>
              </w:rPr>
              <w:t>Công bố</w:t>
            </w:r>
            <w:r w:rsidR="003018BB" w:rsidRPr="00DC316F">
              <w:rPr>
                <w:rFonts w:ascii="Times New Roman" w:hAnsi="Times New Roman"/>
              </w:rPr>
              <w:t xml:space="preserve"> công khai danh sách học sinh chuyển đến trên trang website: </w:t>
            </w:r>
            <w:hyperlink r:id="rId5" w:history="1">
              <w:r w:rsidR="003018BB" w:rsidRPr="00DC316F">
                <w:rPr>
                  <w:rStyle w:val="Hyperlink"/>
                  <w:rFonts w:ascii="Times New Roman" w:hAnsi="Times New Roman"/>
                  <w:color w:val="auto"/>
                </w:rPr>
                <w:t>https://c3quangminh.edu.vn</w:t>
              </w:r>
            </w:hyperlink>
            <w:r w:rsidR="003018BB" w:rsidRPr="00DC316F">
              <w:rPr>
                <w:rFonts w:ascii="Times New Roman" w:hAnsi="Times New Roman"/>
              </w:rPr>
              <w:t>;</w:t>
            </w:r>
          </w:p>
          <w:p w14:paraId="2478D7DC" w14:textId="1B8D922F" w:rsidR="003018BB" w:rsidRPr="00DC316F" w:rsidRDefault="003018BB" w:rsidP="00DF0AF2">
            <w:pPr>
              <w:rPr>
                <w:rFonts w:ascii="Times New Roman" w:hAnsi="Times New Roman"/>
              </w:rPr>
            </w:pPr>
            <w:r w:rsidRPr="00DC316F">
              <w:rPr>
                <w:rFonts w:ascii="Times New Roman" w:hAnsi="Times New Roman"/>
              </w:rPr>
              <w:t xml:space="preserve">- Thực hiện thao tác chuyển dự liệu cho hs chuyển đi và tiếp nhận học sinh chuyển đến trên phần mềm sổ điểm điện tử tại địa chỉ: </w:t>
            </w:r>
          </w:p>
          <w:p w14:paraId="3D28FADD" w14:textId="75B94B24" w:rsidR="003018BB" w:rsidRPr="00DC316F" w:rsidRDefault="00D1237E" w:rsidP="00DF0AF2">
            <w:pPr>
              <w:rPr>
                <w:rFonts w:ascii="Times New Roman" w:hAnsi="Times New Roman"/>
              </w:rPr>
            </w:pPr>
            <w:hyperlink r:id="rId6" w:history="1">
              <w:r w:rsidR="003018BB" w:rsidRPr="00DC316F">
                <w:rPr>
                  <w:rStyle w:val="Hyperlink"/>
                  <w:rFonts w:ascii="Times New Roman" w:hAnsi="Times New Roman"/>
                  <w:color w:val="auto"/>
                </w:rPr>
                <w:t>http://csdl.hanoi.edu.vn/</w:t>
              </w:r>
            </w:hyperlink>
            <w:r w:rsidR="003018BB" w:rsidRPr="00DC316F">
              <w:rPr>
                <w:rFonts w:ascii="Times New Roman" w:hAnsi="Times New Roman"/>
              </w:rPr>
              <w:t>;</w:t>
            </w:r>
          </w:p>
          <w:p w14:paraId="0A4BD0BB" w14:textId="6F179E6D" w:rsidR="003018BB" w:rsidRPr="00DC316F" w:rsidRDefault="003018BB" w:rsidP="00AE2DEF">
            <w:pPr>
              <w:rPr>
                <w:rFonts w:ascii="Times New Roman" w:hAnsi="Times New Roman"/>
              </w:rPr>
            </w:pPr>
          </w:p>
        </w:tc>
        <w:tc>
          <w:tcPr>
            <w:tcW w:w="1485" w:type="dxa"/>
          </w:tcPr>
          <w:p w14:paraId="19934F8E" w14:textId="77777777" w:rsidR="00DF0AF2" w:rsidRPr="00DC316F" w:rsidRDefault="00DF0AF2" w:rsidP="00D8228F">
            <w:pPr>
              <w:jc w:val="both"/>
              <w:rPr>
                <w:rFonts w:ascii="Times New Roman" w:hAnsi="Times New Roman"/>
              </w:rPr>
            </w:pPr>
          </w:p>
        </w:tc>
      </w:tr>
      <w:tr w:rsidR="00DF0AF2" w:rsidRPr="00DC316F" w14:paraId="5FD7A459" w14:textId="77777777" w:rsidTr="00EA3A09">
        <w:tc>
          <w:tcPr>
            <w:tcW w:w="982" w:type="dxa"/>
          </w:tcPr>
          <w:p w14:paraId="130D102B" w14:textId="7E4C9C20" w:rsidR="00DF0AF2" w:rsidRPr="00DC316F" w:rsidRDefault="003018BB" w:rsidP="00DF0AF2">
            <w:pPr>
              <w:jc w:val="center"/>
              <w:rPr>
                <w:rFonts w:ascii="Times New Roman" w:hAnsi="Times New Roman"/>
              </w:rPr>
            </w:pPr>
            <w:r w:rsidRPr="00DC316F">
              <w:rPr>
                <w:rFonts w:ascii="Times New Roman" w:hAnsi="Times New Roman"/>
              </w:rPr>
              <w:t>6</w:t>
            </w:r>
          </w:p>
        </w:tc>
        <w:tc>
          <w:tcPr>
            <w:tcW w:w="1964" w:type="dxa"/>
          </w:tcPr>
          <w:p w14:paraId="7731FDC9" w14:textId="6C700284" w:rsidR="00DF0AF2" w:rsidRPr="00DC316F" w:rsidRDefault="009F7DC0" w:rsidP="00DF0AF2">
            <w:pPr>
              <w:jc w:val="center"/>
              <w:rPr>
                <w:rFonts w:ascii="Times New Roman" w:hAnsi="Times New Roman"/>
              </w:rPr>
            </w:pPr>
            <w:r>
              <w:rPr>
                <w:rFonts w:ascii="Times New Roman" w:hAnsi="Times New Roman"/>
              </w:rPr>
              <w:t>22/01/2025</w:t>
            </w:r>
          </w:p>
        </w:tc>
        <w:tc>
          <w:tcPr>
            <w:tcW w:w="4812" w:type="dxa"/>
          </w:tcPr>
          <w:p w14:paraId="4EF6E2C0" w14:textId="77777777" w:rsidR="00DF0AF2" w:rsidRPr="00DC316F" w:rsidRDefault="003018BB" w:rsidP="003018BB">
            <w:pPr>
              <w:rPr>
                <w:rFonts w:ascii="Times New Roman" w:hAnsi="Times New Roman"/>
              </w:rPr>
            </w:pPr>
            <w:r w:rsidRPr="00DC316F">
              <w:rPr>
                <w:rFonts w:ascii="Times New Roman" w:hAnsi="Times New Roman"/>
              </w:rPr>
              <w:t>-Thông báo kết quả, cấp phiếu vào lớp cho học sinh được tiếp nhận;</w:t>
            </w:r>
          </w:p>
          <w:p w14:paraId="53E202C0" w14:textId="2423DFD6" w:rsidR="003018BB" w:rsidRPr="00DC316F" w:rsidRDefault="003018BB" w:rsidP="003018BB">
            <w:pPr>
              <w:rPr>
                <w:rFonts w:ascii="Times New Roman" w:hAnsi="Times New Roman"/>
              </w:rPr>
            </w:pPr>
            <w:r w:rsidRPr="00DC316F">
              <w:rPr>
                <w:rFonts w:ascii="Times New Roman" w:hAnsi="Times New Roman"/>
              </w:rPr>
              <w:t>-Báo cáo kết quả tiếp nhận hồ sơ học sinh chuyển trườn</w:t>
            </w:r>
            <w:r w:rsidR="009F7DC0">
              <w:rPr>
                <w:rFonts w:ascii="Times New Roman" w:hAnsi="Times New Roman"/>
              </w:rPr>
              <w:t>g</w:t>
            </w:r>
            <w:r w:rsidRPr="00DC316F">
              <w:rPr>
                <w:rFonts w:ascii="Times New Roman" w:hAnsi="Times New Roman"/>
              </w:rPr>
              <w:t xml:space="preserve"> đợt đầu</w:t>
            </w:r>
            <w:r w:rsidR="009F7DC0">
              <w:rPr>
                <w:rFonts w:ascii="Times New Roman" w:hAnsi="Times New Roman"/>
              </w:rPr>
              <w:t xml:space="preserve"> Học kì 2</w:t>
            </w:r>
            <w:r w:rsidRPr="00DC316F">
              <w:rPr>
                <w:rFonts w:ascii="Times New Roman" w:hAnsi="Times New Roman"/>
              </w:rPr>
              <w:t xml:space="preserve"> năm học 2024 – 2025 về Sở GD-ĐT Hà Nội. </w:t>
            </w:r>
          </w:p>
        </w:tc>
        <w:tc>
          <w:tcPr>
            <w:tcW w:w="1485" w:type="dxa"/>
          </w:tcPr>
          <w:p w14:paraId="20906DF9" w14:textId="77777777" w:rsidR="00DF0AF2" w:rsidRPr="00DC316F" w:rsidRDefault="00DF0AF2" w:rsidP="00D8228F">
            <w:pPr>
              <w:jc w:val="both"/>
              <w:rPr>
                <w:rFonts w:ascii="Times New Roman" w:hAnsi="Times New Roman"/>
              </w:rPr>
            </w:pPr>
          </w:p>
        </w:tc>
      </w:tr>
    </w:tbl>
    <w:p w14:paraId="0C5E6DFD" w14:textId="77777777" w:rsidR="00D8228F" w:rsidRPr="00DC316F" w:rsidRDefault="00D8228F" w:rsidP="00D8228F">
      <w:pPr>
        <w:ind w:firstLine="720"/>
        <w:jc w:val="both"/>
        <w:rPr>
          <w:rFonts w:ascii="Times New Roman" w:hAnsi="Times New Roman"/>
        </w:rPr>
      </w:pPr>
    </w:p>
    <w:p w14:paraId="4E46CB9E" w14:textId="709340E8" w:rsidR="00CB7922" w:rsidRPr="00DC316F" w:rsidRDefault="00902CC7" w:rsidP="00D8228F">
      <w:pPr>
        <w:ind w:firstLine="720"/>
        <w:jc w:val="both"/>
        <w:rPr>
          <w:rFonts w:ascii="Times New Roman" w:hAnsi="Times New Roman"/>
        </w:rPr>
      </w:pPr>
      <w:r w:rsidRPr="00DC316F">
        <w:rPr>
          <w:rFonts w:ascii="Times New Roman" w:hAnsi="Times New Roman"/>
        </w:rPr>
        <w:t>Trên đây là kế hoạch tiếp nhận học sinh chuyển trường và học lại của trường THPT Quang Minh đợt đầu năm học 2024 – 2025.</w:t>
      </w:r>
      <w:r w:rsidR="009F7DC0">
        <w:rPr>
          <w:rFonts w:ascii="Times New Roman" w:hAnsi="Times New Roman"/>
        </w:rPr>
        <w:t xml:space="preserve"> Trong quá trình thực hiện nếu có vướng mắc gì liên hệ với nhà trường qua phòng Văn thư để được hỗ trợ kịp thời. </w:t>
      </w:r>
    </w:p>
    <w:tbl>
      <w:tblPr>
        <w:tblW w:w="9072" w:type="dxa"/>
        <w:tblLayout w:type="fixed"/>
        <w:tblLook w:val="0000" w:firstRow="0" w:lastRow="0" w:firstColumn="0" w:lastColumn="0" w:noHBand="0" w:noVBand="0"/>
      </w:tblPr>
      <w:tblGrid>
        <w:gridCol w:w="4395"/>
        <w:gridCol w:w="4677"/>
      </w:tblGrid>
      <w:tr w:rsidR="00CB7922" w:rsidRPr="00DC316F" w14:paraId="52905128" w14:textId="77777777" w:rsidTr="007044CA">
        <w:trPr>
          <w:cantSplit/>
        </w:trPr>
        <w:tc>
          <w:tcPr>
            <w:tcW w:w="4395" w:type="dxa"/>
            <w:tcBorders>
              <w:top w:val="nil"/>
              <w:left w:val="nil"/>
              <w:bottom w:val="nil"/>
              <w:right w:val="nil"/>
            </w:tcBorders>
          </w:tcPr>
          <w:p w14:paraId="0CFE50BB" w14:textId="77777777" w:rsidR="00CB7922" w:rsidRPr="00DC316F" w:rsidRDefault="00CB7922" w:rsidP="007044CA">
            <w:pPr>
              <w:spacing w:line="271" w:lineRule="auto"/>
              <w:rPr>
                <w:rFonts w:ascii="Times New Roman" w:hAnsi="Times New Roman"/>
                <w:sz w:val="22"/>
                <w:szCs w:val="22"/>
                <w:u w:val="single"/>
              </w:rPr>
            </w:pPr>
          </w:p>
          <w:p w14:paraId="136BD1BB" w14:textId="77777777" w:rsidR="00CB7922" w:rsidRPr="00DC316F" w:rsidRDefault="00CB7922" w:rsidP="007044CA">
            <w:pPr>
              <w:spacing w:line="271" w:lineRule="auto"/>
              <w:rPr>
                <w:rFonts w:ascii="Times New Roman" w:hAnsi="Times New Roman"/>
                <w:b/>
                <w:bCs/>
                <w:i/>
                <w:iCs/>
                <w:sz w:val="24"/>
                <w:szCs w:val="24"/>
              </w:rPr>
            </w:pPr>
            <w:r w:rsidRPr="00DC316F">
              <w:rPr>
                <w:rFonts w:ascii="Times New Roman" w:hAnsi="Times New Roman"/>
                <w:b/>
                <w:bCs/>
                <w:i/>
                <w:iCs/>
                <w:sz w:val="24"/>
                <w:szCs w:val="24"/>
              </w:rPr>
              <w:t>Nơi nhận:</w:t>
            </w:r>
          </w:p>
          <w:p w14:paraId="2B78C8A0" w14:textId="0BF2B720" w:rsidR="0075369D" w:rsidRPr="00DC316F" w:rsidRDefault="00CB7922" w:rsidP="007044CA">
            <w:pPr>
              <w:spacing w:line="271" w:lineRule="auto"/>
              <w:rPr>
                <w:rFonts w:ascii="Times New Roman" w:hAnsi="Times New Roman"/>
                <w:sz w:val="22"/>
                <w:szCs w:val="22"/>
              </w:rPr>
            </w:pPr>
            <w:r w:rsidRPr="00DC316F">
              <w:rPr>
                <w:rFonts w:ascii="Times New Roman" w:hAnsi="Times New Roman"/>
                <w:sz w:val="22"/>
                <w:szCs w:val="22"/>
              </w:rPr>
              <w:t>- Sở Giáo dục và Đào tạo</w:t>
            </w:r>
            <w:r w:rsidR="00902CC7" w:rsidRPr="00DC316F">
              <w:rPr>
                <w:rFonts w:ascii="Times New Roman" w:hAnsi="Times New Roman"/>
                <w:sz w:val="22"/>
                <w:szCs w:val="22"/>
              </w:rPr>
              <w:t xml:space="preserve"> (để</w:t>
            </w:r>
            <w:r w:rsidR="0075369D" w:rsidRPr="00DC316F">
              <w:rPr>
                <w:rFonts w:ascii="Times New Roman" w:hAnsi="Times New Roman"/>
                <w:sz w:val="22"/>
                <w:szCs w:val="22"/>
              </w:rPr>
              <w:t xml:space="preserve"> b/c) </w:t>
            </w:r>
          </w:p>
          <w:p w14:paraId="050F5593" w14:textId="076792D6" w:rsidR="00902CC7" w:rsidRPr="00DC316F" w:rsidRDefault="00902CC7" w:rsidP="007044CA">
            <w:pPr>
              <w:spacing w:line="271" w:lineRule="auto"/>
              <w:rPr>
                <w:rFonts w:ascii="Times New Roman" w:hAnsi="Times New Roman"/>
                <w:sz w:val="22"/>
                <w:szCs w:val="22"/>
              </w:rPr>
            </w:pPr>
            <w:r w:rsidRPr="00DC316F">
              <w:rPr>
                <w:rFonts w:ascii="Times New Roman" w:hAnsi="Times New Roman"/>
                <w:sz w:val="22"/>
                <w:szCs w:val="22"/>
              </w:rPr>
              <w:t>- Đăng website: c3quangminh.edu.vn</w:t>
            </w:r>
          </w:p>
          <w:p w14:paraId="740CACF5" w14:textId="5FACC06F" w:rsidR="00902CC7" w:rsidRPr="00DC316F" w:rsidRDefault="00902CC7" w:rsidP="007044CA">
            <w:pPr>
              <w:spacing w:line="271" w:lineRule="auto"/>
              <w:rPr>
                <w:rFonts w:ascii="Times New Roman" w:hAnsi="Times New Roman"/>
                <w:sz w:val="22"/>
                <w:szCs w:val="22"/>
              </w:rPr>
            </w:pPr>
            <w:r w:rsidRPr="00DC316F">
              <w:rPr>
                <w:rFonts w:ascii="Times New Roman" w:hAnsi="Times New Roman"/>
                <w:sz w:val="22"/>
                <w:szCs w:val="22"/>
              </w:rPr>
              <w:t xml:space="preserve">- Toàn thể CBGV,NV, CMHS, HS </w:t>
            </w:r>
          </w:p>
          <w:p w14:paraId="4C071F2E" w14:textId="77777777" w:rsidR="00CB7922" w:rsidRPr="00DC316F" w:rsidRDefault="00CB7922" w:rsidP="00CB7922">
            <w:pPr>
              <w:tabs>
                <w:tab w:val="left" w:pos="360"/>
              </w:tabs>
              <w:spacing w:line="271" w:lineRule="auto"/>
              <w:rPr>
                <w:rFonts w:ascii="Times New Roman" w:hAnsi="Times New Roman"/>
                <w:sz w:val="22"/>
                <w:szCs w:val="22"/>
              </w:rPr>
            </w:pPr>
            <w:r w:rsidRPr="00DC316F">
              <w:rPr>
                <w:rFonts w:ascii="Times New Roman" w:hAnsi="Times New Roman"/>
                <w:sz w:val="22"/>
                <w:szCs w:val="22"/>
              </w:rPr>
              <w:t>- Lưu: VT.</w:t>
            </w:r>
          </w:p>
        </w:tc>
        <w:tc>
          <w:tcPr>
            <w:tcW w:w="4677" w:type="dxa"/>
            <w:tcBorders>
              <w:top w:val="nil"/>
              <w:left w:val="nil"/>
              <w:bottom w:val="nil"/>
              <w:right w:val="nil"/>
            </w:tcBorders>
          </w:tcPr>
          <w:p w14:paraId="4843F928" w14:textId="77777777" w:rsidR="00CB7922" w:rsidRPr="00DC316F" w:rsidRDefault="00CB7922" w:rsidP="007044CA">
            <w:pPr>
              <w:keepNext/>
              <w:spacing w:line="271" w:lineRule="auto"/>
              <w:jc w:val="center"/>
              <w:outlineLvl w:val="0"/>
              <w:rPr>
                <w:rFonts w:ascii="Times New Roman" w:hAnsi="Times New Roman"/>
                <w:b/>
                <w:bCs/>
                <w:szCs w:val="26"/>
              </w:rPr>
            </w:pPr>
            <w:r w:rsidRPr="00DC316F">
              <w:rPr>
                <w:rFonts w:ascii="Times New Roman" w:hAnsi="Times New Roman"/>
                <w:b/>
                <w:bCs/>
                <w:szCs w:val="26"/>
              </w:rPr>
              <w:t>HIỆU TRƯỞNG</w:t>
            </w:r>
          </w:p>
          <w:p w14:paraId="72BA5E60" w14:textId="77777777" w:rsidR="00CB7922" w:rsidRPr="00DC316F" w:rsidRDefault="00CB7922" w:rsidP="007044CA">
            <w:pPr>
              <w:spacing w:line="271" w:lineRule="auto"/>
              <w:jc w:val="center"/>
              <w:rPr>
                <w:rFonts w:ascii="Times New Roman" w:hAnsi="Times New Roman"/>
                <w:i/>
                <w:szCs w:val="28"/>
              </w:rPr>
            </w:pPr>
            <w:r w:rsidRPr="00DC316F">
              <w:rPr>
                <w:rFonts w:ascii="Times New Roman" w:hAnsi="Times New Roman"/>
                <w:i/>
                <w:szCs w:val="28"/>
              </w:rPr>
              <w:t>(Ký ghi rõ họ tên và đóng dấu)</w:t>
            </w:r>
          </w:p>
          <w:p w14:paraId="72C389D3" w14:textId="77777777" w:rsidR="00CB7922" w:rsidRPr="00DC316F" w:rsidRDefault="00CB7922" w:rsidP="007044CA">
            <w:pPr>
              <w:spacing w:line="271" w:lineRule="auto"/>
              <w:jc w:val="center"/>
              <w:rPr>
                <w:rFonts w:ascii="Times New Roman" w:hAnsi="Times New Roman"/>
                <w:szCs w:val="28"/>
              </w:rPr>
            </w:pPr>
          </w:p>
          <w:p w14:paraId="528B54B8" w14:textId="77777777" w:rsidR="00CB7922" w:rsidRPr="00DC316F" w:rsidRDefault="00CB7922" w:rsidP="007044CA">
            <w:pPr>
              <w:spacing w:line="271" w:lineRule="auto"/>
              <w:jc w:val="center"/>
              <w:rPr>
                <w:rFonts w:ascii="Times New Roman" w:hAnsi="Times New Roman"/>
                <w:szCs w:val="28"/>
              </w:rPr>
            </w:pPr>
          </w:p>
          <w:p w14:paraId="463DF46E" w14:textId="77777777" w:rsidR="00CB7922" w:rsidRPr="00DC316F" w:rsidRDefault="00CB7922" w:rsidP="007044CA">
            <w:pPr>
              <w:spacing w:line="271" w:lineRule="auto"/>
              <w:jc w:val="center"/>
              <w:rPr>
                <w:rFonts w:ascii="Times New Roman" w:hAnsi="Times New Roman"/>
                <w:szCs w:val="28"/>
              </w:rPr>
            </w:pPr>
          </w:p>
          <w:p w14:paraId="4000CCFF" w14:textId="77777777" w:rsidR="00902CC7" w:rsidRPr="00DC316F" w:rsidRDefault="00902CC7" w:rsidP="007044CA">
            <w:pPr>
              <w:spacing w:line="271" w:lineRule="auto"/>
              <w:jc w:val="center"/>
              <w:rPr>
                <w:rFonts w:ascii="Times New Roman" w:hAnsi="Times New Roman"/>
                <w:szCs w:val="28"/>
              </w:rPr>
            </w:pPr>
          </w:p>
          <w:p w14:paraId="1B0BEFAF" w14:textId="77777777" w:rsidR="00902CC7" w:rsidRPr="00DC316F" w:rsidRDefault="00902CC7" w:rsidP="007044CA">
            <w:pPr>
              <w:spacing w:line="271" w:lineRule="auto"/>
              <w:jc w:val="center"/>
              <w:rPr>
                <w:rFonts w:ascii="Times New Roman" w:hAnsi="Times New Roman"/>
                <w:szCs w:val="28"/>
              </w:rPr>
            </w:pPr>
          </w:p>
          <w:p w14:paraId="3E7967CF" w14:textId="1EAC112B" w:rsidR="00CB7922" w:rsidRPr="00DC316F" w:rsidRDefault="00902CC7" w:rsidP="00AE2DEF">
            <w:pPr>
              <w:spacing w:line="271" w:lineRule="auto"/>
              <w:jc w:val="center"/>
              <w:rPr>
                <w:rFonts w:ascii="Times New Roman" w:hAnsi="Times New Roman"/>
                <w:b/>
                <w:bCs/>
                <w:szCs w:val="28"/>
              </w:rPr>
            </w:pPr>
            <w:r w:rsidRPr="00DC316F">
              <w:rPr>
                <w:rFonts w:ascii="Times New Roman" w:hAnsi="Times New Roman"/>
                <w:szCs w:val="28"/>
              </w:rPr>
              <w:t>Đào Thị Phương Lan</w:t>
            </w:r>
          </w:p>
        </w:tc>
      </w:tr>
    </w:tbl>
    <w:p w14:paraId="05864706" w14:textId="75F5B6E0" w:rsidR="00CB7922" w:rsidRPr="00DC316F" w:rsidRDefault="00CB7922" w:rsidP="00D8228F">
      <w:pPr>
        <w:ind w:firstLine="720"/>
        <w:jc w:val="both"/>
        <w:rPr>
          <w:rFonts w:ascii="Times New Roman" w:hAnsi="Times New Roman"/>
        </w:rPr>
      </w:pPr>
    </w:p>
    <w:sectPr w:rsidR="00CB7922" w:rsidRPr="00DC316F" w:rsidSect="00A401A8">
      <w:pgSz w:w="11907" w:h="16840" w:code="9"/>
      <w:pgMar w:top="992"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508"/>
    <w:multiLevelType w:val="hybridMultilevel"/>
    <w:tmpl w:val="ED9C2C88"/>
    <w:lvl w:ilvl="0" w:tplc="CB7A7D3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37F74"/>
    <w:multiLevelType w:val="hybridMultilevel"/>
    <w:tmpl w:val="42506C16"/>
    <w:lvl w:ilvl="0" w:tplc="2FBA753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677AA"/>
    <w:multiLevelType w:val="hybridMultilevel"/>
    <w:tmpl w:val="F6FCBFA8"/>
    <w:lvl w:ilvl="0" w:tplc="F7BA64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11C7A"/>
    <w:multiLevelType w:val="hybridMultilevel"/>
    <w:tmpl w:val="EDE28E4A"/>
    <w:lvl w:ilvl="0" w:tplc="45D097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A1177"/>
    <w:multiLevelType w:val="hybridMultilevel"/>
    <w:tmpl w:val="9E165EC0"/>
    <w:lvl w:ilvl="0" w:tplc="E7D8068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80237CB"/>
    <w:multiLevelType w:val="hybridMultilevel"/>
    <w:tmpl w:val="A574F6B4"/>
    <w:lvl w:ilvl="0" w:tplc="FCDA015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44236"/>
    <w:multiLevelType w:val="hybridMultilevel"/>
    <w:tmpl w:val="EB968806"/>
    <w:lvl w:ilvl="0" w:tplc="5B44CCE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2530B"/>
    <w:multiLevelType w:val="multilevel"/>
    <w:tmpl w:val="9DA427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4531964"/>
    <w:multiLevelType w:val="hybridMultilevel"/>
    <w:tmpl w:val="2F80C568"/>
    <w:lvl w:ilvl="0" w:tplc="2D8E2B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14358"/>
    <w:multiLevelType w:val="hybridMultilevel"/>
    <w:tmpl w:val="9106FD52"/>
    <w:lvl w:ilvl="0" w:tplc="2EF83B48">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937787"/>
    <w:multiLevelType w:val="hybridMultilevel"/>
    <w:tmpl w:val="7744F096"/>
    <w:lvl w:ilvl="0" w:tplc="CDE667AA">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A437F"/>
    <w:multiLevelType w:val="hybridMultilevel"/>
    <w:tmpl w:val="94004BBA"/>
    <w:lvl w:ilvl="0" w:tplc="54640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A58C2"/>
    <w:multiLevelType w:val="multilevel"/>
    <w:tmpl w:val="B3A0B94A"/>
    <w:lvl w:ilvl="0">
      <w:start w:val="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D304F13"/>
    <w:multiLevelType w:val="hybridMultilevel"/>
    <w:tmpl w:val="8B98AE18"/>
    <w:lvl w:ilvl="0" w:tplc="098CAAD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E2544"/>
    <w:multiLevelType w:val="hybridMultilevel"/>
    <w:tmpl w:val="9AB835D8"/>
    <w:lvl w:ilvl="0" w:tplc="319C833A">
      <w:start w:val="1"/>
      <w:numFmt w:val="lowerLetter"/>
      <w:lvlText w:val="%1)"/>
      <w:lvlJc w:val="left"/>
      <w:pPr>
        <w:ind w:left="1440" w:hanging="360"/>
      </w:pPr>
      <w:rPr>
        <w:rFonts w:ascii="Times New Roman" w:eastAsia="Times New Roman" w:hAnsi="Times New Roman"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211804"/>
    <w:multiLevelType w:val="hybridMultilevel"/>
    <w:tmpl w:val="05222664"/>
    <w:lvl w:ilvl="0" w:tplc="A58C69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50DCB"/>
    <w:multiLevelType w:val="hybridMultilevel"/>
    <w:tmpl w:val="5824C1D2"/>
    <w:lvl w:ilvl="0" w:tplc="73DE9E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240AE"/>
    <w:multiLevelType w:val="multilevel"/>
    <w:tmpl w:val="1F24205E"/>
    <w:lvl w:ilvl="0">
      <w:start w:val="3"/>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7F732694"/>
    <w:multiLevelType w:val="hybridMultilevel"/>
    <w:tmpl w:val="95B84324"/>
    <w:lvl w:ilvl="0" w:tplc="8B7C86B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EC47B4"/>
    <w:multiLevelType w:val="hybridMultilevel"/>
    <w:tmpl w:val="45DA3D60"/>
    <w:lvl w:ilvl="0" w:tplc="7DACD5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1"/>
  </w:num>
  <w:num w:numId="5">
    <w:abstractNumId w:val="1"/>
  </w:num>
  <w:num w:numId="6">
    <w:abstractNumId w:val="0"/>
  </w:num>
  <w:num w:numId="7">
    <w:abstractNumId w:val="6"/>
  </w:num>
  <w:num w:numId="8">
    <w:abstractNumId w:val="16"/>
  </w:num>
  <w:num w:numId="9">
    <w:abstractNumId w:val="15"/>
  </w:num>
  <w:num w:numId="10">
    <w:abstractNumId w:val="5"/>
  </w:num>
  <w:num w:numId="11">
    <w:abstractNumId w:val="13"/>
  </w:num>
  <w:num w:numId="12">
    <w:abstractNumId w:val="12"/>
  </w:num>
  <w:num w:numId="13">
    <w:abstractNumId w:val="17"/>
  </w:num>
  <w:num w:numId="14">
    <w:abstractNumId w:val="18"/>
  </w:num>
  <w:num w:numId="15">
    <w:abstractNumId w:val="8"/>
  </w:num>
  <w:num w:numId="16">
    <w:abstractNumId w:val="9"/>
  </w:num>
  <w:num w:numId="17">
    <w:abstractNumId w:val="10"/>
  </w:num>
  <w:num w:numId="18">
    <w:abstractNumId w:val="19"/>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28F"/>
    <w:rsid w:val="00013184"/>
    <w:rsid w:val="00016218"/>
    <w:rsid w:val="00050398"/>
    <w:rsid w:val="00057CBD"/>
    <w:rsid w:val="000926C4"/>
    <w:rsid w:val="000A5A18"/>
    <w:rsid w:val="000D25B7"/>
    <w:rsid w:val="0010671B"/>
    <w:rsid w:val="001C131F"/>
    <w:rsid w:val="001C3C26"/>
    <w:rsid w:val="001F453B"/>
    <w:rsid w:val="00223E59"/>
    <w:rsid w:val="002564CA"/>
    <w:rsid w:val="002862C9"/>
    <w:rsid w:val="003018BB"/>
    <w:rsid w:val="00325D51"/>
    <w:rsid w:val="00354CA2"/>
    <w:rsid w:val="00394DF4"/>
    <w:rsid w:val="004547E1"/>
    <w:rsid w:val="004652A3"/>
    <w:rsid w:val="00477F7C"/>
    <w:rsid w:val="004A081F"/>
    <w:rsid w:val="004B408F"/>
    <w:rsid w:val="004C2C56"/>
    <w:rsid w:val="00517BE9"/>
    <w:rsid w:val="0055700F"/>
    <w:rsid w:val="00563C33"/>
    <w:rsid w:val="0057469B"/>
    <w:rsid w:val="00580705"/>
    <w:rsid w:val="005C65E1"/>
    <w:rsid w:val="005D6D5B"/>
    <w:rsid w:val="00664D5D"/>
    <w:rsid w:val="00665502"/>
    <w:rsid w:val="00672938"/>
    <w:rsid w:val="0067471C"/>
    <w:rsid w:val="00677551"/>
    <w:rsid w:val="0075369D"/>
    <w:rsid w:val="00790B4A"/>
    <w:rsid w:val="007A4BF3"/>
    <w:rsid w:val="008A0117"/>
    <w:rsid w:val="008C0141"/>
    <w:rsid w:val="008E3FED"/>
    <w:rsid w:val="00902CC7"/>
    <w:rsid w:val="0092025F"/>
    <w:rsid w:val="009C6148"/>
    <w:rsid w:val="009D6D4C"/>
    <w:rsid w:val="009F7DC0"/>
    <w:rsid w:val="00A00B8A"/>
    <w:rsid w:val="00A32445"/>
    <w:rsid w:val="00A401A8"/>
    <w:rsid w:val="00A55FA7"/>
    <w:rsid w:val="00A967CD"/>
    <w:rsid w:val="00AA586E"/>
    <w:rsid w:val="00AB574D"/>
    <w:rsid w:val="00AE2DEF"/>
    <w:rsid w:val="00B03B0B"/>
    <w:rsid w:val="00B64A8C"/>
    <w:rsid w:val="00B833BC"/>
    <w:rsid w:val="00C467C3"/>
    <w:rsid w:val="00CB7922"/>
    <w:rsid w:val="00D1237E"/>
    <w:rsid w:val="00D46B49"/>
    <w:rsid w:val="00D8228F"/>
    <w:rsid w:val="00DA15CB"/>
    <w:rsid w:val="00DC316F"/>
    <w:rsid w:val="00DE471D"/>
    <w:rsid w:val="00DF0AF2"/>
    <w:rsid w:val="00E15508"/>
    <w:rsid w:val="00E3352E"/>
    <w:rsid w:val="00EA3A09"/>
    <w:rsid w:val="00F34C6D"/>
    <w:rsid w:val="00F371DD"/>
    <w:rsid w:val="00F379A3"/>
    <w:rsid w:val="00FA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207081EC"/>
  <w15:docId w15:val="{BA0AD6E4-BDAC-4032-B697-08B1AE8E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28F"/>
    <w:pPr>
      <w:overflowPunct w:val="0"/>
      <w:autoSpaceDE w:val="0"/>
      <w:autoSpaceDN w:val="0"/>
      <w:adjustRightInd w:val="0"/>
      <w:spacing w:after="0" w:line="240" w:lineRule="auto"/>
      <w:textAlignment w:val="baseline"/>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502"/>
    <w:pPr>
      <w:ind w:left="720"/>
      <w:contextualSpacing/>
    </w:pPr>
  </w:style>
  <w:style w:type="table" w:styleId="TableGrid">
    <w:name w:val="Table Grid"/>
    <w:basedOn w:val="TableNormal"/>
    <w:uiPriority w:val="39"/>
    <w:rsid w:val="00665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0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1A8"/>
    <w:rPr>
      <w:rFonts w:ascii="Segoe UI" w:eastAsia="Times New Roman" w:hAnsi="Segoe UI" w:cs="Segoe UI"/>
      <w:sz w:val="18"/>
      <w:szCs w:val="18"/>
    </w:rPr>
  </w:style>
  <w:style w:type="character" w:styleId="Hyperlink">
    <w:name w:val="Hyperlink"/>
    <w:basedOn w:val="DefaultParagraphFont"/>
    <w:uiPriority w:val="99"/>
    <w:unhideWhenUsed/>
    <w:rsid w:val="003018BB"/>
    <w:rPr>
      <w:color w:val="0563C1" w:themeColor="hyperlink"/>
      <w:u w:val="single"/>
    </w:rPr>
  </w:style>
  <w:style w:type="character" w:styleId="UnresolvedMention">
    <w:name w:val="Unresolved Mention"/>
    <w:basedOn w:val="DefaultParagraphFont"/>
    <w:uiPriority w:val="99"/>
    <w:semiHidden/>
    <w:unhideWhenUsed/>
    <w:rsid w:val="00301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hanoi.edu.vn/" TargetMode="External"/><Relationship Id="rId5" Type="http://schemas.openxmlformats.org/officeDocument/2006/relationships/hyperlink" Target="https://c3quangminh.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1929</TotalTime>
  <Pages>1</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Phương</cp:lastModifiedBy>
  <cp:revision>49</cp:revision>
  <cp:lastPrinted>2024-08-12T01:11:00Z</cp:lastPrinted>
  <dcterms:created xsi:type="dcterms:W3CDTF">2024-07-25T06:48:00Z</dcterms:created>
  <dcterms:modified xsi:type="dcterms:W3CDTF">2024-12-11T13:45:00Z</dcterms:modified>
</cp:coreProperties>
</file>